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6d3c6064a4d6c" w:history="1">
              <w:r>
                <w:rPr>
                  <w:rStyle w:val="Hyperlink"/>
                </w:rPr>
                <w:t>2023-2029年中国医疗ivd行业市场调研与趋势分析报告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6d3c6064a4d6c" w:history="1">
              <w:r>
                <w:rPr>
                  <w:rStyle w:val="Hyperlink"/>
                </w:rPr>
                <w:t>2023-2029年中国医疗ivd行业市场调研与趋势分析报告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06d3c6064a4d6c" w:history="1">
                <w:r>
                  <w:rPr>
                    <w:rStyle w:val="Hyperlink"/>
                  </w:rPr>
                  <w:t>https://www.20087.com/1/19/YiLiaoivdDeFaZhanQuShi.html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医疗ivd (In Vitro Diagnostics)行业作为现代医疗体系中不可或缺的一部分，近年来经历了快速的发展。随着技术的进步和市场需求的增长，IVD产品和服务已经覆盖了从分子诊断到免疫诊断的多个领域，并且在精准医疗、个性化诊疗等方面发挥着重要作用。目前，IVD产品不仅在检测精度、速度方面有了显著提升，还在便携性、自动化程度上进行了优化。此外，随着生物信息学和大数据技术的应用，IVD行业在数据分析和疾病预测方面的潜力也被进一步挖掘。</w:t>
      </w:r>
      <w:r>
        <w:rPr>
          <w:rFonts w:hint="eastAsia"/>
        </w:rPr>
        <w:br/>
      </w:r>
      <w:r>
        <w:rPr>
          <w:rFonts w:hint="eastAsia"/>
        </w:rPr>
        <w:t>　　未来，医疗ivd市场将持续增长。一方面，随着生物技术的快速发展，尤其是基因测序、蛋白质组学等前沿技术的应用，IVD行业将在肿瘤早期筛查、遗传性疾病诊断等领域取得更多突破。另一方面，随着人们对健康意识的提高和对个性化医疗的需求增加，IVD产品将更加注重智能化和便携化，以满足不同场景下的即时检测需求。此外，随着新兴市场的崛起，特别是在亚洲和拉丁美洲等地区，IVD行业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6d3c6064a4d6c" w:history="1">
        <w:r>
          <w:rPr>
            <w:rStyle w:val="Hyperlink"/>
          </w:rPr>
          <w:t>2023-2029年中国医疗ivd行业市场调研与趋势分析报告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医疗ivd相关行业协会、国内外医疗ivd相关刊物的基础信息以及医疗ivd行业研究单位提供的详实资料，结合深入的市场调研资料，立足于当前中国宏观经济、政策、主要行业对医疗ivd行业的影响，重点探讨了医疗ivd行业整体及医疗ivd相关子行业的运行情况，并对未来医疗ivd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06d3c6064a4d6c" w:history="1">
        <w:r>
          <w:rPr>
            <w:rStyle w:val="Hyperlink"/>
          </w:rPr>
          <w:t>2023-2029年中国医疗ivd行业市场调研与趋势分析报告</w:t>
        </w:r>
      </w:hyperlink>
      <w:r>
        <w:rPr>
          <w:rFonts w:hint="eastAsia"/>
        </w:rPr>
        <w:t>》数据及时全面、图表丰富、反映直观，在对医疗ivd市场发展现状和趋势进行深度分析和预测的基础上，研究了医疗ivd行业今后的发展前景，为医疗ivd企业在当前激烈的市场竞争中洞察投资机会，合理调整经营策略；为医疗ivd战略投资者选择恰当的投资时机，公司领导层做战略规划，提供市场情报信息以及合理参考建议，《</w:t>
      </w:r>
      <w:hyperlink r:id="Rc006d3c6064a4d6c" w:history="1">
        <w:r>
          <w:rPr>
            <w:rStyle w:val="Hyperlink"/>
          </w:rPr>
          <w:t>2023-2029年中国医疗ivd行业市场调研与趋势分析报告</w:t>
        </w:r>
      </w:hyperlink>
      <w:r>
        <w:rPr>
          <w:rFonts w:hint="eastAsia"/>
        </w:rPr>
        <w:t>》是相关医疗ivd企业、研究单位及银行、政府等准确、全面、迅速了解目前医疗ivd行业发展动向、把握企业战略发展定位方向不可或缺的专业性报告。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医疗ivd产业概述</w:t>
      </w:r>
      <w:r>
        <w:rPr>
          <w:rFonts w:hint="eastAsia"/>
        </w:rPr>
        <w:br/>
      </w:r>
      <w:r>
        <w:rPr>
          <w:rFonts w:hint="eastAsia"/>
        </w:rPr>
        <w:t>　　第一节 医疗ivd定义</w:t>
      </w:r>
      <w:r>
        <w:rPr>
          <w:rFonts w:hint="eastAsia"/>
        </w:rPr>
        <w:br/>
      </w:r>
      <w:r>
        <w:rPr>
          <w:rFonts w:hint="eastAsia"/>
        </w:rPr>
        <w:t>　　第二节 医疗ivd行业特点</w:t>
      </w:r>
      <w:r>
        <w:rPr>
          <w:rFonts w:hint="eastAsia"/>
        </w:rPr>
        <w:br/>
      </w:r>
      <w:r>
        <w:rPr>
          <w:rFonts w:hint="eastAsia"/>
        </w:rPr>
        <w:t>　　第三节 医疗ivd发展历程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中国医疗ivd行业运行环境分析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中国医疗ivd运行经济环境分析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三、经济发展对医疗ivd行业的影响</w:t>
      </w:r>
      <w:r>
        <w:rPr>
          <w:rFonts w:hint="eastAsia"/>
        </w:rPr>
        <w:br/>
      </w:r>
      <w:r>
        <w:rPr>
          <w:rFonts w:hint="eastAsia"/>
        </w:rPr>
        <w:t>　　第二节 中国医疗ivd产业政策环境分析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一、医疗ivd行业监管体制</w:t>
      </w:r>
      <w:r>
        <w:rPr>
          <w:rFonts w:hint="eastAsia"/>
        </w:rPr>
        <w:br/>
      </w:r>
      <w:r>
        <w:rPr>
          <w:rFonts w:hint="eastAsia"/>
        </w:rPr>
        <w:t>　　　　二、医疗ivd行业主要法规政策</w:t>
      </w:r>
      <w:r>
        <w:rPr>
          <w:rFonts w:hint="eastAsia"/>
        </w:rPr>
        <w:br/>
      </w:r>
      <w:r>
        <w:rPr>
          <w:rFonts w:hint="eastAsia"/>
        </w:rPr>
        <w:t>　　第三节 中国医疗ivd产业社会环境分析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国外医疗ivd行业发展态势分析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国外医疗ivd市场发展现状分析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国外主要国家、地区医疗ivd市场现状</w:t>
      </w:r>
      <w:r>
        <w:rPr>
          <w:rFonts w:hint="eastAsia"/>
        </w:rPr>
        <w:br/>
      </w:r>
      <w:r>
        <w:rPr>
          <w:rFonts w:hint="eastAsia"/>
        </w:rPr>
        <w:t>　　第三节 国外医疗ivd行业发展趋势预测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中国医疗ivd行业发展调研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2017-2022年中国医疗ivd行业规模情况</w:t>
      </w:r>
      <w:r>
        <w:rPr>
          <w:rFonts w:hint="eastAsia"/>
        </w:rPr>
        <w:br/>
      </w:r>
      <w:r>
        <w:rPr>
          <w:rFonts w:hint="eastAsia"/>
        </w:rPr>
        <w:t>　　　　一、医疗ivd行业市场规模状况</w:t>
      </w:r>
      <w:r>
        <w:rPr>
          <w:rFonts w:hint="eastAsia"/>
        </w:rPr>
        <w:br/>
      </w:r>
      <w:r>
        <w:rPr>
          <w:rFonts w:hint="eastAsia"/>
        </w:rPr>
        <w:t>　　　　二、医疗ivd行业单位规模状况</w:t>
      </w:r>
      <w:r>
        <w:rPr>
          <w:rFonts w:hint="eastAsia"/>
        </w:rPr>
        <w:br/>
      </w:r>
      <w:r>
        <w:rPr>
          <w:rFonts w:hint="eastAsia"/>
        </w:rPr>
        <w:t>　　　　三、医疗ivd行业人员规模状况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2017-2022年中国医疗ivd行业财务能力分析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一、医疗ivd行业盈利能力分析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二、医疗ivd行业偿债能力分析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三、医疗ivd行业营运能力分析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四、医疗ivd行业发展能力分析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2021-2022年中国医疗ivd行业热点动态</w:t>
      </w:r>
      <w:r>
        <w:rPr>
          <w:rFonts w:hint="eastAsia"/>
        </w:rPr>
        <w:br/>
      </w:r>
      <w:r>
        <w:rPr>
          <w:rFonts w:hint="eastAsia"/>
        </w:rPr>
        <w:t>　　第四节 2022年中国医疗ivd行业面临的挑战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中国医疗ivd行业重点地区市场调研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**地区医疗ivd发展现状及趋势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**地区医疗ivd发展现状及趋势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**地区医疗ivd发展现状及趋势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**地区医疗ivd发展现状及趋势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中国医疗ivd行业价格走势及影响因素分析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国内医疗ivd行业价格回顾</w:t>
      </w:r>
      <w:r>
        <w:rPr>
          <w:rFonts w:hint="eastAsia"/>
        </w:rPr>
        <w:br/>
      </w:r>
      <w:r>
        <w:rPr>
          <w:rFonts w:hint="eastAsia"/>
        </w:rPr>
        <w:t>　　第二节 国内医疗ivd行业价格走势预测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国内医疗ivd行业价格影响因素分析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中国医疗ivd行业客户调研</w:t>
      </w:r>
      <w:r>
        <w:rPr>
          <w:rFonts w:hint="eastAsia"/>
        </w:rPr>
        <w:br/>
      </w:r>
      <w:r>
        <w:rPr>
          <w:rFonts w:hint="eastAsia"/>
        </w:rPr>
        <w:t>　　　　一、医疗ivd行业客户偏好调查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二、客户对医疗ivd品牌的首要认知渠道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三、医疗ivd品牌忠诚度调查</w:t>
      </w:r>
      <w:r>
        <w:rPr>
          <w:rFonts w:hint="eastAsia"/>
        </w:rPr>
        <w:br/>
      </w:r>
      <w:r>
        <w:rPr>
          <w:rFonts w:hint="eastAsia"/>
        </w:rPr>
        <w:t>　　　　四、医疗ivd行业客户消费理念调研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中国医疗ivd行业重点企业发展调研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中国医疗ivd行业竞争格局分析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2021-2022年医疗ivd行业集中度分析</w:t>
      </w:r>
      <w:r>
        <w:rPr>
          <w:rFonts w:hint="eastAsia"/>
        </w:rPr>
        <w:br/>
      </w:r>
      <w:r>
        <w:rPr>
          <w:rFonts w:hint="eastAsia"/>
        </w:rPr>
        <w:t>　　　　一、医疗ivd市场集中度分析</w:t>
      </w:r>
      <w:r>
        <w:rPr>
          <w:rFonts w:hint="eastAsia"/>
        </w:rPr>
        <w:br/>
      </w:r>
      <w:r>
        <w:rPr>
          <w:rFonts w:hint="eastAsia"/>
        </w:rPr>
        <w:t>　　　　二、医疗ivd企业集中度分析</w:t>
      </w:r>
      <w:r>
        <w:rPr>
          <w:rFonts w:hint="eastAsia"/>
        </w:rPr>
        <w:br/>
      </w:r>
      <w:r>
        <w:rPr>
          <w:rFonts w:hint="eastAsia"/>
        </w:rPr>
        <w:t>　　第二节 2022年医疗ivd行业竞争格局分析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一、医疗ivd行业竞争策略分析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二、医疗ivd行业竞争格局展望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三、我国医疗ivd市场竞争趋势</w:t>
      </w:r>
      <w:r>
        <w:rPr>
          <w:rFonts w:hint="eastAsia"/>
        </w:rPr>
        <w:br/>
      </w:r>
      <w:r>
        <w:rPr>
          <w:rFonts w:hint="eastAsia"/>
        </w:rPr>
        <w:t>　　第三节 医疗ivd行业兼并与重组整合分析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一、医疗ivd行业兼并与重组整合动态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二、医疗ivd行业兼并与重组整合发展趋势预测分析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医疗ivd行业投资风险及应对策略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医疗ivd行业SWOT模型分析</w:t>
      </w:r>
      <w:r>
        <w:rPr>
          <w:rFonts w:hint="eastAsia"/>
        </w:rPr>
        <w:br/>
      </w:r>
      <w:r>
        <w:rPr>
          <w:rFonts w:hint="eastAsia"/>
        </w:rPr>
        <w:t>　　　　一、医疗ivd行业优势分析</w:t>
      </w:r>
      <w:r>
        <w:rPr>
          <w:rFonts w:hint="eastAsia"/>
        </w:rPr>
        <w:br/>
      </w:r>
      <w:r>
        <w:rPr>
          <w:rFonts w:hint="eastAsia"/>
        </w:rPr>
        <w:t>　　　　二、医疗ivd行业劣势分析</w:t>
      </w:r>
      <w:r>
        <w:rPr>
          <w:rFonts w:hint="eastAsia"/>
        </w:rPr>
        <w:br/>
      </w:r>
      <w:r>
        <w:rPr>
          <w:rFonts w:hint="eastAsia"/>
        </w:rPr>
        <w:t>　　　　三、医疗ivd行业机会分析</w:t>
      </w:r>
      <w:r>
        <w:rPr>
          <w:rFonts w:hint="eastAsia"/>
        </w:rPr>
        <w:br/>
      </w:r>
      <w:r>
        <w:rPr>
          <w:rFonts w:hint="eastAsia"/>
        </w:rPr>
        <w:t>　　　　四、医疗ivd行业风险分析</w:t>
      </w:r>
      <w:r>
        <w:rPr>
          <w:rFonts w:hint="eastAsia"/>
        </w:rPr>
        <w:br/>
      </w:r>
      <w:r>
        <w:rPr>
          <w:rFonts w:hint="eastAsia"/>
        </w:rPr>
        <w:t>　　第二节 医疗ivd行业投资风险及控制策略分析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一、医疗ivd市场风险及控制策略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二、医疗ivd行业政策风险及控制策略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三、医疗ivd行业经营风险及控制策略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四、医疗ivd同业竞争风险及控制策略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五、医疗ivd行业其他风险及控制策略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2023-2029年中国医疗ivd市场预测及发展建议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2023-2029年中国医疗ivd市场预测分析</w:t>
      </w:r>
      <w:r>
        <w:rPr>
          <w:rFonts w:hint="eastAsia"/>
        </w:rPr>
        <w:br/>
      </w:r>
      <w:r>
        <w:rPr>
          <w:rFonts w:hint="eastAsia"/>
        </w:rPr>
        <w:t>　　　　一、中国医疗ivd市场前景分析</w:t>
      </w:r>
      <w:r>
        <w:rPr>
          <w:rFonts w:hint="eastAsia"/>
        </w:rPr>
        <w:br/>
      </w:r>
      <w:r>
        <w:rPr>
          <w:rFonts w:hint="eastAsia"/>
        </w:rPr>
        <w:t>　　　　二、中国医疗ivd发展趋势预测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2023-2029年中国医疗ivd企业发展策略建议</w:t>
      </w:r>
      <w:r>
        <w:rPr>
          <w:rFonts w:hint="eastAsia"/>
        </w:rPr>
        <w:br/>
      </w:r>
      <w:r>
        <w:rPr>
          <w:rFonts w:hint="eastAsia"/>
        </w:rPr>
        <w:t>　　　　一、医疗ivd企业融资策略</w:t>
      </w:r>
      <w:r>
        <w:rPr>
          <w:rFonts w:hint="eastAsia"/>
        </w:rPr>
        <w:br/>
      </w:r>
      <w:r>
        <w:rPr>
          <w:rFonts w:hint="eastAsia"/>
        </w:rPr>
        <w:t>　　　　二、医疗ivd企业人才策略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2023-2029年中国医疗ivd企业营销策略建议</w:t>
      </w:r>
      <w:r>
        <w:rPr>
          <w:rFonts w:hint="eastAsia"/>
        </w:rPr>
        <w:br/>
      </w:r>
      <w:r>
        <w:rPr>
          <w:rFonts w:hint="eastAsia"/>
        </w:rPr>
        <w:t>　　　　一、医疗ivd企业定位策略</w:t>
      </w:r>
      <w:r>
        <w:rPr>
          <w:rFonts w:hint="eastAsia"/>
        </w:rPr>
        <w:br/>
      </w:r>
      <w:r>
        <w:rPr>
          <w:rFonts w:hint="eastAsia"/>
        </w:rPr>
        <w:t>　　　　二、医疗ivd企业价格策略</w:t>
      </w:r>
      <w:r>
        <w:rPr>
          <w:rFonts w:hint="eastAsia"/>
        </w:rPr>
        <w:br/>
      </w:r>
      <w:r>
        <w:rPr>
          <w:rFonts w:hint="eastAsia"/>
        </w:rPr>
        <w:t>　　　　三、医疗ivd企业促销策略</w:t>
      </w:r>
      <w:r>
        <w:rPr>
          <w:rFonts w:hint="eastAsia"/>
        </w:rPr>
        <w:br/>
      </w:r>
      <w:r>
        <w:rPr>
          <w:rFonts w:hint="eastAsia"/>
        </w:rPr>
        <w:t>　　第四节 [:中:智林:]医疗ivd行业研究结论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医疗ivd行业历程</w:t>
      </w:r>
      <w:r>
        <w:rPr>
          <w:rFonts w:hint="eastAsia"/>
        </w:rPr>
        <w:br/>
      </w:r>
      <w:r>
        <w:rPr>
          <w:rFonts w:hint="eastAsia"/>
        </w:rPr>
        <w:t>　　图表 医疗ivd行业生命周期</w:t>
      </w:r>
      <w:r>
        <w:rPr>
          <w:rFonts w:hint="eastAsia"/>
        </w:rPr>
        <w:br/>
      </w:r>
      <w:r>
        <w:rPr>
          <w:rFonts w:hint="eastAsia"/>
        </w:rPr>
        <w:t>　　图表 医疗ivd行业产业链分析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2017-2022年医疗ivd行业市场容量统计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2017-2022年中国医疗ivd行业市场规模及增长情况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2017-2022年中国医疗ivd行业销售收入分析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2017-2022年中国医疗ivd行业盈利情况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2017-2022年中国医疗ivd行业利润总额分析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2017-2022年中国医疗ivd行业企业数量情况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2017-2022年中国医疗ivd行业企业平均规模情况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2017-2022年中国医疗ivd行业竞争力分析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2017-2022年中国医疗ivd行业盈利能力分析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2017-2022年中国医疗ivd行业运营能力分析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2017-2022年中国医疗ivd行业偿债能力分析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2017-2022年中国医疗ivd行业发展能力分析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2017-2022年中国医疗ivd行业经营效益分析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**地区医疗ivd市场规模及增长情况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**地区医疗ivd行业市场需求情况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**地区医疗ivd市场规模及增长情况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**地区医疗ivd行业市场需求情况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**地区医疗ivd市场规模及增长情况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**地区医疗ivd行业市场需求情况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医疗ivd重点企业（一）基本信息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医疗ivd重点企业（一）经营情况分析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医疗ivd重点企业（一）盈利能力情况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医疗ivd重点企业（一）偿债能力情况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医疗ivd重点企业（一）运营能力情况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医疗ivd重点企业（一）成长能力情况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医疗ivd重点企业（二）基本信息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医疗ivd重点企业（二）经营情况分析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医疗ivd重点企业（二）盈利能力情况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医疗ivd重点企业（二）偿债能力情况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医疗ivd重点企业（二）运营能力情况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医疗ivd重点企业（二）成长能力情况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2023-2029年中国医疗ivd行业市场容量预测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2023-2029年中国医疗ivd行业市场规模预测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2023-2029年中国医疗ivd市场前景分析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2023-2029年中国医疗ivd行业发展趋势预测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6d3c6064a4d6c" w:history="1">
        <w:r>
          <w:rPr>
            <w:rStyle w:val="Hyperlink"/>
          </w:rPr>
          <w:t>2023-2029年中国医疗ivd行业市场调研与趋势分析报告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06d3c6064a4d6c" w:history="1">
        <w:r>
          <w:rPr>
            <w:rStyle w:val="Hyperlink"/>
          </w:rPr>
          <w:t>https://www.20087.com/1/19/YiLiaoivdDeFaZhanQuShi.html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a0101c7134975" w:history="1">
      <w:r>
        <w:rPr>
          <w:rStyle w:val="Hyperlink"/>
        </w:rPr>
        <w:t>2023-2029年中国医疗ivd行业市场调研与趋势分析报告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YiLiaoivdDeFaZhanQuShi.html" TargetMode="External" Id="Rc006d3c6064a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YiLiaoivdDeFaZhanQuShi.html" TargetMode="External" Id="Rc0da0101c713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2022-11-17T03:38:48Z</dcterms:created>
  <dcterms:modified xsi:type="dcterms:W3CDTF">2022-11-17T04:38:48Z</dcterms:modified>
  <dc:subject>2023-2029年中国医疗ivd行业市场调研与趋势分析报告</dc:subject>
  <dc:title>2023-2029年中国医疗ivd行业市场调研与趋势分析报告</dc:title>
  <cp:keywords>2023-2029年中国医疗ivd行业市场调研与趋势分析报告</cp:keywords>
  <dc:description>2023-2029年中国医疗ivd行业市场调研与趋势分析报告</dc:description>
</cp:coreProperties>
</file>