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cadaf2f84da0" w:history="1">
              <w:r>
                <w:rPr>
                  <w:rStyle w:val="Hyperlink"/>
                </w:rPr>
                <w:t>中国带状疱疹疫苗行业现状调研及发展前景分析报告（2025-2031年）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cadaf2f84da0" w:history="1">
              <w:r>
                <w:rPr>
                  <w:rStyle w:val="Hyperlink"/>
                </w:rPr>
                <w:t>中国带状疱疹疫苗行业现状调研及发展前景分析报告（2025-2031年）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9cadaf2f84da0" w:history="1">
                <w:r>
                  <w:rPr>
                    <w:rStyle w:val="Hyperlink"/>
                  </w:rPr>
                  <w:t>https://www.20087.com/1/09/DaiZhuangPaoZhenYiMiaoDeFaZhanQi.html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疱疹疫苗是预防带状疱疹的有效手段，近年来在老年群体中得到了广泛应用。随着疫苗技术的进步，第二代带状疱疹疫苗Shingrix的出现，其更高的有效性和更长的保护期，极大地提升了疫苗的预防效果。然而，疫苗的接种率仍然受到成本、公众认知和疫苗供应等因素的限制，尤其是在资源有限的地区，疫苗的普及面临挑战。</w:t>
      </w:r>
      <w:r>
        <w:rPr>
          <w:rFonts w:hint="eastAsia"/>
        </w:rPr>
        <w:br/>
      </w:r>
      <w:r>
        <w:rPr>
          <w:rFonts w:hint="eastAsia"/>
        </w:rPr>
        <w:t>　　未来，带状疱疹疫苗的发展将更加注重可及性和创新。可及性方面，通过政府补贴、公共健康教育和疫苗供应链的优化，提高疫苗在老年人群中的接种率。创新方面，继续探索疫苗的长效保护机制，开发针对不同年龄和健康状况人群的疫苗配方，同时，研究疫苗与免疫系统相互作用的机制，以期提升疫苗的整体免疫应答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cadaf2f84da0" w:history="1">
        <w:r>
          <w:rPr>
            <w:rStyle w:val="Hyperlink"/>
          </w:rPr>
          <w:t>中国带状疱疹疫苗行业现状调研及发展前景分析报告（2025-2031年）</w:t>
        </w:r>
      </w:hyperlink>
      <w:r>
        <w:rPr>
          <w:rFonts w:hint="eastAsia"/>
        </w:rPr>
        <w:t>》通过对带状疱疹疫苗行业的全面调研，系统分析了带状疱疹疫苗市场规模、技术现状及未来发展方向，揭示了行业竞争格局的演变趋势与潜在问题。同时，报告评估了带状疱疹疫苗行业投资价值与效益，识别了发展中的主要挑战与机遇，并结合SWOT分析为投资者和企业提供了科学的战略建议。此外，报告重点聚焦带状疱疹疫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带状疱疹疫苗行业概述</w:t>
      </w:r>
      <w:r>
        <w:rPr>
          <w:rFonts w:hint="eastAsia"/>
        </w:rPr>
        <w:br/>
      </w:r>
      <w:r>
        <w:rPr>
          <w:rFonts w:hint="eastAsia"/>
        </w:rPr>
        <w:t>　　第一节 带状疱疹疫苗行业定义、性能及应用特点</w:t>
      </w:r>
      <w:r>
        <w:rPr>
          <w:rFonts w:hint="eastAsia"/>
        </w:rPr>
        <w:br/>
      </w:r>
      <w:r>
        <w:rPr>
          <w:rFonts w:hint="eastAsia"/>
        </w:rPr>
        <w:t>　　第二节 带状疱疹疫苗行业发展历程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2025-2031年国外带状疱疹疫苗市场发展概况</w:t>
      </w:r>
      <w:r>
        <w:rPr>
          <w:rFonts w:hint="eastAsia"/>
        </w:rPr>
        <w:br/>
      </w:r>
      <w:r>
        <w:rPr>
          <w:rFonts w:hint="eastAsia"/>
        </w:rPr>
        <w:t>　　第一节 国际带状疱疹疫苗市场分析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2025年中国带状疱疹疫苗环境分析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中国带状疱疹疫苗技术发展分析</w:t>
      </w:r>
      <w:r>
        <w:rPr>
          <w:rFonts w:hint="eastAsia"/>
        </w:rPr>
        <w:br/>
      </w:r>
      <w:r>
        <w:rPr>
          <w:rFonts w:hint="eastAsia"/>
        </w:rPr>
        <w:t>　　第一节 当前中国带状疱疹疫苗研发阶段分析</w:t>
      </w:r>
      <w:r>
        <w:rPr>
          <w:rFonts w:hint="eastAsia"/>
        </w:rPr>
        <w:br/>
      </w:r>
      <w:r>
        <w:rPr>
          <w:rFonts w:hint="eastAsia"/>
        </w:rPr>
        <w:t>　　第二节 中国带状疱疹疫苗技术成熟度分析</w:t>
      </w:r>
      <w:r>
        <w:rPr>
          <w:rFonts w:hint="eastAsia"/>
        </w:rPr>
        <w:br/>
      </w:r>
      <w:r>
        <w:rPr>
          <w:rFonts w:hint="eastAsia"/>
        </w:rPr>
        <w:t>　　第三节 中外带状疱疹疫苗技术差距及其主要因素分析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提高中国带状疱疹疫苗技术的策略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带状疱疹疫苗市场特性分析</w:t>
      </w:r>
      <w:r>
        <w:rPr>
          <w:rFonts w:hint="eastAsia"/>
        </w:rPr>
        <w:br/>
      </w:r>
      <w:r>
        <w:rPr>
          <w:rFonts w:hint="eastAsia"/>
        </w:rPr>
        <w:t>　　第一节 国内带状疱疹疫苗临床试验申报进展</w:t>
      </w:r>
      <w:r>
        <w:rPr>
          <w:rFonts w:hint="eastAsia"/>
        </w:rPr>
        <w:br/>
      </w:r>
      <w:r>
        <w:rPr>
          <w:rFonts w:hint="eastAsia"/>
        </w:rPr>
        <w:t>　　第二节 SWOT的带状疱疹疫苗及预测</w:t>
      </w:r>
      <w:r>
        <w:rPr>
          <w:rFonts w:hint="eastAsia"/>
        </w:rPr>
        <w:br/>
      </w:r>
      <w:r>
        <w:rPr>
          <w:rFonts w:hint="eastAsia"/>
        </w:rPr>
        <w:t>　　　　一、优势带状疱疹疫苗</w:t>
      </w:r>
      <w:r>
        <w:rPr>
          <w:rFonts w:hint="eastAsia"/>
        </w:rPr>
        <w:br/>
      </w:r>
      <w:r>
        <w:rPr>
          <w:rFonts w:hint="eastAsia"/>
        </w:rPr>
        <w:t>　　　　二、劣势带状疱疹疫苗</w:t>
      </w:r>
      <w:r>
        <w:rPr>
          <w:rFonts w:hint="eastAsia"/>
        </w:rPr>
        <w:br/>
      </w:r>
      <w:r>
        <w:rPr>
          <w:rFonts w:hint="eastAsia"/>
        </w:rPr>
        <w:t>　　　　三、机会带状疱疹疫苗</w:t>
      </w:r>
      <w:r>
        <w:rPr>
          <w:rFonts w:hint="eastAsia"/>
        </w:rPr>
        <w:br/>
      </w:r>
      <w:r>
        <w:rPr>
          <w:rFonts w:hint="eastAsia"/>
        </w:rPr>
        <w:t>　　　　四、风险带状疱疹疫苗</w:t>
      </w:r>
      <w:r>
        <w:rPr>
          <w:rFonts w:hint="eastAsia"/>
        </w:rPr>
        <w:br/>
      </w:r>
      <w:r>
        <w:rPr>
          <w:rFonts w:hint="eastAsia"/>
        </w:rPr>
        <w:t>　　第三节 进入退出状况带状疱疹疫苗及预测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2025-2031年主要带状疱疹疫苗企业及竞争格局</w:t>
      </w:r>
      <w:r>
        <w:rPr>
          <w:rFonts w:hint="eastAsia"/>
        </w:rPr>
        <w:br/>
      </w:r>
      <w:r>
        <w:rPr>
          <w:rFonts w:hint="eastAsia"/>
        </w:rPr>
        <w:t>　　第一节 默克公司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葛兰素史克（GSK）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二、企业带状疱疹疫苗研发情况</w:t>
      </w:r>
      <w:r>
        <w:rPr>
          <w:rFonts w:hint="eastAsia"/>
        </w:rPr>
        <w:br/>
      </w:r>
      <w:r>
        <w:rPr>
          <w:rFonts w:hint="eastAsia"/>
        </w:rPr>
        <w:t>　　第四节 长春百克生物科技股份公司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二、企业带状疱疹疫苗研发情况</w:t>
      </w:r>
      <w:r>
        <w:rPr>
          <w:rFonts w:hint="eastAsia"/>
        </w:rPr>
        <w:br/>
      </w:r>
      <w:r>
        <w:rPr>
          <w:rFonts w:hint="eastAsia"/>
        </w:rPr>
        <w:t>　　第五节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二、企业带状疱疹疫苗研发情况</w:t>
      </w:r>
      <w:r>
        <w:rPr>
          <w:rFonts w:hint="eastAsia"/>
        </w:rPr>
        <w:br/>
      </w:r>
      <w:r>
        <w:rPr>
          <w:rFonts w:hint="eastAsia"/>
        </w:rPr>
        <w:t>　　第六节 上海生物制品研究所有限责任公司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二、企业带状疱疹疫苗研发情况</w:t>
      </w:r>
      <w:r>
        <w:rPr>
          <w:rFonts w:hint="eastAsia"/>
        </w:rPr>
        <w:br/>
      </w:r>
      <w:r>
        <w:rPr>
          <w:rFonts w:hint="eastAsia"/>
        </w:rPr>
        <w:t>　　第七节 长春祈健生物制品有限公司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二、企业带状疱疹疫苗研发情况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带状疱疹疫苗投资建议</w:t>
      </w:r>
      <w:r>
        <w:rPr>
          <w:rFonts w:hint="eastAsia"/>
        </w:rPr>
        <w:br/>
      </w:r>
      <w:r>
        <w:rPr>
          <w:rFonts w:hint="eastAsia"/>
        </w:rPr>
        <w:t>　　第一节 带状疱疹疫苗投资环境分析</w:t>
      </w:r>
      <w:r>
        <w:rPr>
          <w:rFonts w:hint="eastAsia"/>
        </w:rPr>
        <w:br/>
      </w:r>
      <w:r>
        <w:rPr>
          <w:rFonts w:hint="eastAsia"/>
        </w:rPr>
        <w:t>　　第二节 带状疱疹疫苗投资进入壁垒分析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带状疱疹疫苗投资建议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中国带状疱疹疫苗未来发展预测及投资前景分析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未来带状疱疹疫苗行业发展趋势分析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一、未来带状疱疹疫苗行业发展分析</w:t>
      </w:r>
      <w:r>
        <w:rPr>
          <w:rFonts w:hint="eastAsia"/>
        </w:rPr>
        <w:br/>
      </w:r>
      <w:r>
        <w:rPr>
          <w:rFonts w:hint="eastAsia"/>
        </w:rPr>
        <w:t>　　　　二、未来带状疱疹疫苗行业技术开发方向</w:t>
      </w:r>
      <w:r>
        <w:rPr>
          <w:rFonts w:hint="eastAsia"/>
        </w:rPr>
        <w:br/>
      </w:r>
      <w:r>
        <w:rPr>
          <w:rFonts w:hint="eastAsia"/>
        </w:rPr>
        <w:t>　　第二节 带状疱疹疫苗行业相关趋势预测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业内专家对中国带状疱疹疫苗投资的建议及观点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投资机遇带状疱疹疫苗</w:t>
      </w:r>
      <w:r>
        <w:rPr>
          <w:rFonts w:hint="eastAsia"/>
        </w:rPr>
        <w:br/>
      </w:r>
      <w:r>
        <w:rPr>
          <w:rFonts w:hint="eastAsia"/>
        </w:rPr>
        <w:t>　　第二节 投资风险带状疱疹疫苗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cadaf2f84da0" w:history="1">
        <w:r>
          <w:rPr>
            <w:rStyle w:val="Hyperlink"/>
          </w:rPr>
          <w:t>中国带状疱疹疫苗行业现状调研及发展前景分析报告（2025-2031年）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9cadaf2f84da0" w:history="1">
        <w:r>
          <w:rPr>
            <w:rStyle w:val="Hyperlink"/>
          </w:rPr>
          <w:t>https://www.20087.com/1/09/DaiZhuangPaoZhenYiMiaoDeFaZhanQi.html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状疱疹60岁以上免费接种、带状疱疹疫苗多少钱一针、带状疱疹国产和进口药哪个好、带状疱疹疫苗有必要打吗、预防疱疹打什么针、带状疱疹疫苗打几针、男性疱疹图片初期症状、带状疱疹疫苗什么年龄打最好、带状疱疹是否传染家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b4bf992724c06" w:history="1">
      <w:r>
        <w:rPr>
          <w:rStyle w:val="Hyperlink"/>
        </w:rPr>
        <w:t>中国带状疱疹疫苗行业现状调研及发展前景分析报告（2025-2031年）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iZhuangPaoZhenYiMiaoDeFaZhanQi.html" TargetMode="External" Id="Rb169cadaf2f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iZhuangPaoZhenYiMiaoDeFaZhanQi.html" TargetMode="External" Id="Rc13b4bf99272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2025-01-27T00:07:00Z</dcterms:created>
  <dcterms:modified xsi:type="dcterms:W3CDTF">2025-01-27T01:07:00Z</dcterms:modified>
  <dc:subject>中国带状疱疹疫苗行业现状调研及发展前景分析报告（2025-2031年）</dc:subject>
  <dc:title>中国带状疱疹疫苗行业现状调研及发展前景分析报告（2025-2031年）</dc:title>
  <cp:keywords>中国带状疱疹疫苗行业现状调研及发展前景分析报告（2025-2031年）</cp:keywords>
  <dc:description>中国带状疱疹疫苗行业现状调研及发展前景分析报告（2025-2031年）</dc:description>
</cp:coreProperties>
</file>