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94b8eb50f48f9" w:history="1">
              <w:r>
                <w:rPr>
                  <w:rStyle w:val="Hyperlink"/>
                </w:rPr>
                <w:t>2025-2031年中国痔疮药品市场研究与发展趋势分析报告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94b8eb50f48f9" w:history="1">
              <w:r>
                <w:rPr>
                  <w:rStyle w:val="Hyperlink"/>
                </w:rPr>
                <w:t>2025-2031年中国痔疮药品市场研究与发展趋势分析报告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94b8eb50f48f9" w:history="1">
                <w:r>
                  <w:rPr>
                    <w:rStyle w:val="Hyperlink"/>
                  </w:rPr>
                  <w:t>https://www.20087.com/1/99/ZhiChuangYaoPinDeFaZhanQuShi.html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品市场涵盖了多种治疗痔疮的药物，包括局部用药、口服药物以及中药制剂。近年来，随着人们生活习惯的改变和饮食结构的西化，痔疮发病率有上升趋势，促使痔疮药品市场持续增长。现代痔疮药品不仅在成分上更加注重天然草本提取物的使用，减少副作用，还在剂型上进行创新，如泡沫剂、凝胶剂和缓释片，提高患者使用体验和治疗效果。</w:t>
      </w:r>
      <w:r>
        <w:rPr>
          <w:rFonts w:hint="eastAsia"/>
        </w:rPr>
        <w:br/>
      </w:r>
      <w:r>
        <w:rPr>
          <w:rFonts w:hint="eastAsia"/>
        </w:rPr>
        <w:t>　　未来，痔疮药品的研发将更加侧重于精准治疗和患者舒适度。一方面，通过生物标记物的筛选和个体化治疗方案的制定，痔疮药品将实现更精准的靶向治疗，提高治愈率。另一方面，结合智能包装和患者监测系统，药品的使用将更加便捷和智能化，如通过手机应用程序监控用药进度和症状变化，提升患者管理疾病的主动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94b8eb50f48f9" w:history="1">
        <w:r>
          <w:rPr>
            <w:rStyle w:val="Hyperlink"/>
          </w:rPr>
          <w:t>2025-2031年中国痔疮药品市场研究与发展趋势分析报告</w:t>
        </w:r>
      </w:hyperlink>
      <w:r>
        <w:rPr>
          <w:rFonts w:hint="eastAsia"/>
        </w:rPr>
        <w:t>》系统分析了痔疮药品行业的市场需求、市场规模及价格动态，全面梳理了痔疮药品产业链结构，并对痔疮药品细分市场进行了深入探究。报告基于详实数据，科学预测了痔疮药品市场前景与发展趋势，重点剖析了品牌竞争格局、市场集中度及重点企业的市场地位。通过SWOT分析，报告识别了行业面临的机遇与风险，并提出了针对性发展策略与建议，为痔疮药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2025年中国痔疮药品运行概况</w:t>
      </w:r>
      <w:r>
        <w:rPr>
          <w:rFonts w:hint="eastAsia"/>
        </w:rPr>
        <w:br/>
      </w:r>
      <w:r>
        <w:rPr>
          <w:rFonts w:hint="eastAsia"/>
        </w:rPr>
        <w:t>　　第一节 2025年痔疮药品重点产品运行分析</w:t>
      </w:r>
      <w:r>
        <w:rPr>
          <w:rFonts w:hint="eastAsia"/>
        </w:rPr>
        <w:br/>
      </w:r>
      <w:r>
        <w:rPr>
          <w:rFonts w:hint="eastAsia"/>
        </w:rPr>
        <w:t>　　第二节 中国痔疮药产业特征与行业重要性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宏观经济对痔疮药品行业影响分析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2025年痔疮药品行业融资环境分析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国内痔疮药品行业相关政策及影响分析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2025年新经济形势对痔疮药品行业经营环境影响分析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痔疮药品行业2025年政策环境变化分析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2025年国际痔疮药品行业发展分析</w:t>
      </w:r>
      <w:r>
        <w:rPr>
          <w:rFonts w:hint="eastAsia"/>
        </w:rPr>
        <w:br/>
      </w:r>
      <w:r>
        <w:rPr>
          <w:rFonts w:hint="eastAsia"/>
        </w:rPr>
        <w:t>　　第一节 世界痔疮药品生产与消费格局分析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2025年世界痔疮药品市场存在的问题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中国痔疮药品行业供需状况分析</w:t>
      </w:r>
      <w:r>
        <w:rPr>
          <w:rFonts w:hint="eastAsia"/>
        </w:rPr>
        <w:br/>
      </w:r>
      <w:r>
        <w:rPr>
          <w:rFonts w:hint="eastAsia"/>
        </w:rPr>
        <w:t>　　第一节 痔疮药品行业市场需求分析</w:t>
      </w:r>
      <w:r>
        <w:rPr>
          <w:rFonts w:hint="eastAsia"/>
        </w:rPr>
        <w:br/>
      </w:r>
      <w:r>
        <w:rPr>
          <w:rFonts w:hint="eastAsia"/>
        </w:rPr>
        <w:t>　　第二节 痔疮药品行业供给能力分析</w:t>
      </w:r>
      <w:r>
        <w:rPr>
          <w:rFonts w:hint="eastAsia"/>
        </w:rPr>
        <w:br/>
      </w:r>
      <w:r>
        <w:rPr>
          <w:rFonts w:hint="eastAsia"/>
        </w:rPr>
        <w:t>　　第三节 痔疮药品所属行业进出口贸易分析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痔疮药品行业竞争绩效分析</w:t>
      </w:r>
      <w:r>
        <w:rPr>
          <w:rFonts w:hint="eastAsia"/>
        </w:rPr>
        <w:br/>
      </w:r>
      <w:r>
        <w:rPr>
          <w:rFonts w:hint="eastAsia"/>
        </w:rPr>
        <w:t>　　第一节 痔疮药品行业总体效益水平分析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痔疮药品行业产业集中度分析</w:t>
      </w:r>
      <w:r>
        <w:rPr>
          <w:rFonts w:hint="eastAsia"/>
        </w:rPr>
        <w:br/>
      </w:r>
      <w:r>
        <w:rPr>
          <w:rFonts w:hint="eastAsia"/>
        </w:rPr>
        <w:t>　　第三节 痔疮药行业不同所有制企业绩效分析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痔疮药行业不同规模企业绩效分析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痔疮药品市场分销体系分析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痔疮药品行业区域分析</w:t>
      </w:r>
      <w:r>
        <w:rPr>
          <w:rFonts w:hint="eastAsia"/>
        </w:rPr>
        <w:br/>
      </w:r>
      <w:r>
        <w:rPr>
          <w:rFonts w:hint="eastAsia"/>
        </w:rPr>
        <w:t>　　第一节 华东地区痔疮药品行业运行情况</w:t>
      </w:r>
      <w:r>
        <w:rPr>
          <w:rFonts w:hint="eastAsia"/>
        </w:rPr>
        <w:br/>
      </w:r>
      <w:r>
        <w:rPr>
          <w:rFonts w:hint="eastAsia"/>
        </w:rPr>
        <w:t>　　第二节 华南地区痔疮药品行业运行情况</w:t>
      </w:r>
      <w:r>
        <w:rPr>
          <w:rFonts w:hint="eastAsia"/>
        </w:rPr>
        <w:br/>
      </w:r>
      <w:r>
        <w:rPr>
          <w:rFonts w:hint="eastAsia"/>
        </w:rPr>
        <w:t>　　第三节 华中地区痔疮药品行业运行情况</w:t>
      </w:r>
      <w:r>
        <w:rPr>
          <w:rFonts w:hint="eastAsia"/>
        </w:rPr>
        <w:br/>
      </w:r>
      <w:r>
        <w:rPr>
          <w:rFonts w:hint="eastAsia"/>
        </w:rPr>
        <w:t>　　第四节 华北地区痔疮药品行业运行情况</w:t>
      </w:r>
      <w:r>
        <w:rPr>
          <w:rFonts w:hint="eastAsia"/>
        </w:rPr>
        <w:br/>
      </w:r>
      <w:r>
        <w:rPr>
          <w:rFonts w:hint="eastAsia"/>
        </w:rPr>
        <w:t>　　第五节 西北地区痔疮药品行业运行情况</w:t>
      </w:r>
      <w:r>
        <w:rPr>
          <w:rFonts w:hint="eastAsia"/>
        </w:rPr>
        <w:br/>
      </w:r>
      <w:r>
        <w:rPr>
          <w:rFonts w:hint="eastAsia"/>
        </w:rPr>
        <w:t>　　第六节 西南地区痔疮药品行业运行情况</w:t>
      </w:r>
      <w:r>
        <w:rPr>
          <w:rFonts w:hint="eastAsia"/>
        </w:rPr>
        <w:br/>
      </w:r>
      <w:r>
        <w:rPr>
          <w:rFonts w:hint="eastAsia"/>
        </w:rPr>
        <w:t>　　第七节 东北地区痔疮药品行业运行情况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中国痔疮药品行业投融资分析</w:t>
      </w:r>
      <w:r>
        <w:rPr>
          <w:rFonts w:hint="eastAsia"/>
        </w:rPr>
        <w:br/>
      </w:r>
      <w:r>
        <w:rPr>
          <w:rFonts w:hint="eastAsia"/>
        </w:rPr>
        <w:t>　　第一节 中国痔疮药品行业企业所有制状况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中国痔疮药品行业外资进入状况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中国痔疮药品行业合作与并购</w:t>
      </w:r>
      <w:r>
        <w:rPr>
          <w:rFonts w:hint="eastAsia"/>
        </w:rPr>
        <w:br/>
      </w:r>
      <w:r>
        <w:rPr>
          <w:rFonts w:hint="eastAsia"/>
        </w:rPr>
        <w:t>　　第四节 中国痔疮药品行业投资体制分析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中国痔疮药品行业资本市场融资分析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痔疮药品产业经营策略分析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中国痔疮药品行业重点企业分析</w:t>
      </w:r>
      <w:r>
        <w:rPr>
          <w:rFonts w:hint="eastAsia"/>
        </w:rPr>
        <w:br/>
      </w:r>
      <w:r>
        <w:rPr>
          <w:rFonts w:hint="eastAsia"/>
        </w:rPr>
        <w:t>　　第一节 马应龙药业集团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江西九华药业有限公司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烟台荣昌制药股份有限公司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广州中一药业有限公司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成都第一药业集团有限公司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中国痔疮药产业需求预测</w:t>
      </w:r>
      <w:r>
        <w:rPr>
          <w:rFonts w:hint="eastAsia"/>
        </w:rPr>
        <w:br/>
      </w:r>
      <w:r>
        <w:rPr>
          <w:rFonts w:hint="eastAsia"/>
        </w:rPr>
        <w:t>　　第一节 中国痔疮药产业需求预测研究思路与方法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2025-2031年痔疮药需求总量时间序列法预测方案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2025-2031年痔疮药需求总量曲线预测法预测方案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2025-2031年痔疮药需求总量预测结果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中国痔疮药产业供给预测</w:t>
      </w:r>
      <w:r>
        <w:rPr>
          <w:rFonts w:hint="eastAsia"/>
        </w:rPr>
        <w:br/>
      </w:r>
      <w:r>
        <w:rPr>
          <w:rFonts w:hint="eastAsia"/>
        </w:rPr>
        <w:t>　　第一节 中国痔疮药生产总量预测研究思路与方法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2025-2031年痔疮药生产总量时间序列法预测方案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2025-2031年痔疮药生产总量曲线预测法预测方案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2025-2031年痔疮药生产总量预测结果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痔疮药品相关产业2025年走势分析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痔疮药品行业成长能力及稳定性分析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痔疮药品行业生命周期分析</w:t>
      </w:r>
      <w:r>
        <w:rPr>
          <w:rFonts w:hint="eastAsia"/>
        </w:rPr>
        <w:br/>
      </w:r>
      <w:r>
        <w:rPr>
          <w:rFonts w:hint="eastAsia"/>
        </w:rPr>
        <w:t>　　第二节 痔疮药品行业增长性与波动性分析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痔疮药品行业集中程度分析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痔疮药品行业投资机会分析研究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2025-2031年痔疮药品行业主要区域投资机会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2025-2031年痔疮药品行业出口市场投资机会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2025-2031年痔疮药品行业企业的多元化投资机会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痔疮药品产业投资风险</w:t>
      </w:r>
      <w:r>
        <w:rPr>
          <w:rFonts w:hint="eastAsia"/>
        </w:rPr>
        <w:br/>
      </w:r>
      <w:r>
        <w:rPr>
          <w:rFonts w:hint="eastAsia"/>
        </w:rPr>
        <w:t>　　第一节 痔疮药品行业宏观调控风险</w:t>
      </w:r>
      <w:r>
        <w:rPr>
          <w:rFonts w:hint="eastAsia"/>
        </w:rPr>
        <w:br/>
      </w:r>
      <w:r>
        <w:rPr>
          <w:rFonts w:hint="eastAsia"/>
        </w:rPr>
        <w:t>　　第二节 痔疮药品行业竞争风险</w:t>
      </w:r>
      <w:r>
        <w:rPr>
          <w:rFonts w:hint="eastAsia"/>
        </w:rPr>
        <w:br/>
      </w:r>
      <w:r>
        <w:rPr>
          <w:rFonts w:hint="eastAsia"/>
        </w:rPr>
        <w:t>　　第三节 痔疮药品行业供需波动风险</w:t>
      </w:r>
      <w:r>
        <w:rPr>
          <w:rFonts w:hint="eastAsia"/>
        </w:rPr>
        <w:br/>
      </w:r>
      <w:r>
        <w:rPr>
          <w:rFonts w:hint="eastAsia"/>
        </w:rPr>
        <w:t>　　第四节 痔疮药品行业技术创新风险</w:t>
      </w:r>
      <w:r>
        <w:rPr>
          <w:rFonts w:hint="eastAsia"/>
        </w:rPr>
        <w:br/>
      </w:r>
      <w:r>
        <w:rPr>
          <w:rFonts w:hint="eastAsia"/>
        </w:rPr>
        <w:t>　　第五节 [.中.智.林.]痔疮药品行业经营管理风险</w:t>
      </w:r>
      <w:r>
        <w:rPr>
          <w:rFonts w:hint="eastAsia"/>
        </w:rPr>
        <w:br/>
      </w:r>
      <w:r>
        <w:rPr>
          <w:rFonts w:hint="eastAsia"/>
        </w:rPr>
        <w:t>　　附录一：痔疮药品的定义和分类</w:t>
      </w:r>
      <w:r>
        <w:rPr>
          <w:rFonts w:hint="eastAsia"/>
        </w:rPr>
        <w:br/>
      </w:r>
      <w:r>
        <w:rPr>
          <w:rFonts w:hint="eastAsia"/>
        </w:rPr>
        <w:t>　　　　一、西药</w:t>
      </w:r>
      <w:r>
        <w:rPr>
          <w:rFonts w:hint="eastAsia"/>
        </w:rPr>
        <w:br/>
      </w:r>
      <w:r>
        <w:rPr>
          <w:rFonts w:hint="eastAsia"/>
        </w:rPr>
        <w:t>　　　　二、中药</w:t>
      </w:r>
      <w:r>
        <w:rPr>
          <w:rFonts w:hint="eastAsia"/>
        </w:rPr>
        <w:br/>
      </w:r>
      <w:r>
        <w:rPr>
          <w:rFonts w:hint="eastAsia"/>
        </w:rPr>
        <w:t>　　　　附录二：痔疮药品行业重点发展领域和结构调整方向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痔疮药品行业历程</w:t>
      </w:r>
      <w:r>
        <w:rPr>
          <w:rFonts w:hint="eastAsia"/>
        </w:rPr>
        <w:br/>
      </w:r>
      <w:r>
        <w:rPr>
          <w:rFonts w:hint="eastAsia"/>
        </w:rPr>
        <w:t>　　图表 痔疮药品行业生命周期</w:t>
      </w:r>
      <w:r>
        <w:rPr>
          <w:rFonts w:hint="eastAsia"/>
        </w:rPr>
        <w:br/>
      </w:r>
      <w:r>
        <w:rPr>
          <w:rFonts w:hint="eastAsia"/>
        </w:rPr>
        <w:t>　　图表 痔疮药品行业产业链分析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2020-2025年中国痔疮药品行业市场规模及增长情况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2020-2025年痔疮药品行业市场容量分析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2020-2025年中国痔疮药品行业产能统计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2020-2025年中国痔疮药品行业产量及增长趋势</w:t>
      </w:r>
      <w:r>
        <w:rPr>
          <w:rFonts w:hint="eastAsia"/>
        </w:rPr>
        <w:br/>
      </w:r>
      <w:r>
        <w:rPr>
          <w:rFonts w:hint="eastAsia"/>
        </w:rPr>
        <w:t>　　图表 痔疮药品行业动态</w:t>
      </w:r>
      <w:r>
        <w:rPr>
          <w:rFonts w:hint="eastAsia"/>
        </w:rPr>
        <w:br/>
      </w:r>
      <w:r>
        <w:rPr>
          <w:rFonts w:hint="eastAsia"/>
        </w:rPr>
        <w:t>　　图表 2020-2025年中国痔疮药品市场需求量及增速统计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2025年中国痔疮药品行业需求领域分布格局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2020-2025年中国痔疮药品行业销售收入分析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2020-2025年中国痔疮药品行业盈利情况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2020-2025年中国痔疮药品行业利润总额统计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2020-2025年中国痔疮药品进口数量分析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2020-2025年中国痔疮药品进口金额分析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2020-2025年中国痔疮药品出口数量分析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2020-2025年中国痔疮药品出口金额分析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2025年中国痔疮药品进口国家及地区分析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2025年中国痔疮药品出口国家及地区分析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2020-2025年中国痔疮药品行业企业数量情况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2020-2025年中国痔疮药品行业企业平均规模情况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**地区痔疮药品市场规模及增长情况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2025-2031年中国痔疮药品行业供需平衡预测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2025-2031年中国痔疮药品行业风险分析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2025-2031年中国痔疮药品行业市场规模预测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2025-2031年中国痔疮药品市场前景分析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2025-2031年中国痔疮药品行业发展趋势预测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94b8eb50f48f9" w:history="1">
        <w:r>
          <w:rPr>
            <w:rStyle w:val="Hyperlink"/>
          </w:rPr>
          <w:t>2025-2031年中国痔疮药品市场研究与发展趋势分析报告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94b8eb50f48f9" w:history="1">
        <w:r>
          <w:rPr>
            <w:rStyle w:val="Hyperlink"/>
          </w:rPr>
          <w:t>https://www.20087.com/1/99/ZhiChuangYaoPinDeFaZhanQuShi.html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热点：十大痔疮药排名、痔疮药品牌排行、痔疮的最好的治疗方法并用药、痔疮药品有哪些、痔疮血止不住怎么办、痔疮药品种、肛门痒有虫爬的感觉、痔疮药品包装盒、除了马应龙还有什么药治痔疮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270eaf1b6406f" w:history="1">
      <w:r>
        <w:rPr>
          <w:rStyle w:val="Hyperlink"/>
        </w:rPr>
        <w:t>2025-2031年中国痔疮药品市场研究与发展趋势分析报告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ChuangYaoPinDeFaZhanQuShi.html" TargetMode="External" Id="Rce994b8eb50f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ChuangYaoPinDeFaZhanQuShi.html" TargetMode="External" Id="R138270eaf1b6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2025-05-02T01:58:00Z</dcterms:created>
  <dcterms:modified xsi:type="dcterms:W3CDTF">2025-05-02T02:58:00Z</dcterms:modified>
  <dc:subject>2025-2031年中国痔疮药品市场研究与发展趋势分析报告</dc:subject>
  <dc:title>2025-2031年中国痔疮药品市场研究与发展趋势分析报告</dc:title>
  <cp:keywords>2025-2031年中国痔疮药品市场研究与发展趋势分析报告</cp:keywords>
  <dc:description>2025-2031年中国痔疮药品市场研究与发展趋势分析报告</dc:description>
</cp:coreProperties>
</file>