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853a8d750469b" w:history="1">
              <w:r>
                <w:rPr>
                  <w:rStyle w:val="Hyperlink"/>
                </w:rPr>
                <w:t>2026-2032年中国神经肌肉电刺激仪市场调查研究与前景趋势分析报告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853a8d750469b" w:history="1">
              <w:r>
                <w:rPr>
                  <w:rStyle w:val="Hyperlink"/>
                </w:rPr>
                <w:t>2026-2032年中国神经肌肉电刺激仪市场调查研究与前景趋势分析报告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853a8d750469b" w:history="1">
                <w:r>
                  <w:rPr>
                    <w:rStyle w:val="Hyperlink"/>
                  </w:rPr>
                  <w:t>https://www.20087.com/1/89/ShenJingJiRouDianCiJiYiDeQianJing.html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肌肉电刺激仪通过输出低频脉冲电流激活运动神经，引发肌肉收缩，广泛应用于康复医学（如卒中后肌力恢复）、运动训练（肌耐力提升）及美容塑形（局部紧致）领域。神经肌肉电刺激仪分为医用级与家用级，前者需医疗器械认证，强调参数精准控制与临床验证；后者注重便携性与操作简易性。主流技术包括FES（功能性电刺激）与EMS（肌肉电刺激），部分设备融合生物反馈实现闭环调节。然而，市场存在大量未注册“理疗仪”混淆概念，夸大疗效；用户自行使用不当可能引发皮肤灼伤或肌肉疲劳损伤。</w:t>
      </w:r>
      <w:r>
        <w:rPr>
          <w:rFonts w:hint="eastAsia"/>
        </w:rPr>
        <w:br/>
      </w:r>
      <w:r>
        <w:rPr>
          <w:rFonts w:hint="eastAsia"/>
        </w:rPr>
        <w:t>　　未来，神经肌肉电刺激仪将向个性化处方、多模态融合与远程康复生态演进。基于肌电图（EMG）实时监测的自适应算法可动态调整刺激强度与频率；与VR运动场景结合可提升患者依从性。在医疗端，5G远程康复平台将支持医师在线制定方案并监控执行效果。此外，柔性电子贴片与可穿戴织物电极将提升舒适度与隐蔽性。长远看，神经肌肉电刺激仪将从辅助治疗工具升级为连接临床康复、家庭健康管理与主动健康干预的智能神经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853a8d750469b" w:history="1">
        <w:r>
          <w:rPr>
            <w:rStyle w:val="Hyperlink"/>
          </w:rPr>
          <w:t>2026-2032年中国神经肌肉电刺激仪市场调查研究与前景趋势分析报告</w:t>
        </w:r>
      </w:hyperlink>
      <w:r>
        <w:rPr>
          <w:rFonts w:hint="eastAsia"/>
        </w:rPr>
        <w:t>》基于多年市场监测与行业研究，全面分析了神经肌肉电刺激仪行业的现状、市场需求及市场规模，详细解读了神经肌肉电刺激仪产业链结构、价格趋势及细分市场特点。报告科学预测了行业前景与发展方向，重点剖析了品牌竞争格局、市场集中度及主要企业的经营表现，并通过SWOT分析揭示了神经肌肉电刺激仪行业机遇与风险。为投资者和决策者提供专业、客观的战略建议，是把握神经肌肉电刺激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神经肌肉电刺激仪行业概述</w:t>
      </w:r>
      <w:r>
        <w:rPr>
          <w:rFonts w:hint="eastAsia"/>
        </w:rPr>
        <w:br/>
      </w:r>
      <w:r>
        <w:rPr>
          <w:rFonts w:hint="eastAsia"/>
        </w:rPr>
        <w:t>　　第一节 神经肌肉电刺激仪定义与分类</w:t>
      </w:r>
      <w:r>
        <w:rPr>
          <w:rFonts w:hint="eastAsia"/>
        </w:rPr>
        <w:br/>
      </w:r>
      <w:r>
        <w:rPr>
          <w:rFonts w:hint="eastAsia"/>
        </w:rPr>
        <w:t>　　第二节 神经肌肉电刺激仪应用领域</w:t>
      </w:r>
      <w:r>
        <w:rPr>
          <w:rFonts w:hint="eastAsia"/>
        </w:rPr>
        <w:br/>
      </w:r>
      <w:r>
        <w:rPr>
          <w:rFonts w:hint="eastAsia"/>
        </w:rPr>
        <w:t>　　第三节 神经肌肉电刺激仪行业经济指标分析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神经肌肉电刺激仪产业链及经营模式分析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三、神经肌肉电刺激仪销售模式及销售渠道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全球神经肌肉电刺激仪市场发展综述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2020-2025年全球神经肌肉电刺激仪市场规模与趋势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主要国家与地区神经肌肉电刺激仪市场分析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2026-2032年全球神经肌肉电刺激仪行业发展趋势与前景预测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中国神经肌肉电刺激仪行业市场分析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2025-2026年神经肌肉电刺激仪产能与投资动态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一、国内神经肌肉电刺激仪产能及利用情况</w:t>
      </w:r>
      <w:r>
        <w:rPr>
          <w:rFonts w:hint="eastAsia"/>
        </w:rPr>
        <w:br/>
      </w:r>
      <w:r>
        <w:rPr>
          <w:rFonts w:hint="eastAsia"/>
        </w:rPr>
        <w:t>　　　　二、神经肌肉电刺激仪产能扩张与投资动态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2026-2032年神经肌肉电刺激仪行业产量统计与趋势预测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一、2020-2025年神经肌肉电刺激仪行业产量数据统计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1、2020-2025年神经肌肉电刺激仪产量及增长趋势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2、2020-2025年神经肌肉电刺激仪细分产品产量及份额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二、影响神经肌肉电刺激仪产量的关键因素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三、2026-2032年神经肌肉电刺激仪产量预测</w:t>
      </w:r>
      <w:r>
        <w:rPr>
          <w:rFonts w:hint="eastAsia"/>
        </w:rPr>
        <w:br/>
      </w:r>
      <w:r>
        <w:rPr>
          <w:rFonts w:hint="eastAsia"/>
        </w:rPr>
        <w:t>　　第三节 2026-2032年神经肌肉电刺激仪市场需求与销售分析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一、2025-2026年神经肌肉电刺激仪行业需求现状</w:t>
      </w:r>
      <w:r>
        <w:rPr>
          <w:rFonts w:hint="eastAsia"/>
        </w:rPr>
        <w:br/>
      </w:r>
      <w:r>
        <w:rPr>
          <w:rFonts w:hint="eastAsia"/>
        </w:rPr>
        <w:t>　　　　二、神经肌肉电刺激仪客户群体与需求特点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三、2020-2025年神经肌肉电刺激仪行业销售规模分析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四、2026-2032年神经肌肉电刺激仪市场增长潜力与规模预测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中国神经肌肉电刺激仪细分市场与下游应用领域分析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神经肌肉电刺激仪细分市场分析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一、2025-2026年神经肌肉电刺激仪主要细分产品市场现状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神经肌肉电刺激仪下游应用与客户群体分析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一、2025-2026年神经肌肉电刺激仪各应用领域市场现状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2025-2026年神经肌肉电刺激仪行业技术发展现状及趋势分析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神经肌肉电刺激仪行业技术发展现状分析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国内外神经肌肉电刺激仪行业技术差异与原因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神经肌肉电刺激仪行业技术发展方向、趋势预测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提升神经肌肉电刺激仪行业技术能力策略建议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神经肌肉电刺激仪价格机制与竞争策略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一、2020-2025年神经肌肉电刺激仪市场价格走势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神经肌肉电刺激仪定价策略与方法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2026-2032年神经肌肉电刺激仪价格竞争态势与趋势预测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中国神经肌肉电刺激仪行业重点区域市场研究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2025-2026年重点区域神经肌肉电刺激仪市场发展概况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二、2020-2025年神经肌肉电刺激仪市场需求规模情况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二、2020-2025年神经肌肉电刺激仪市场需求规模情况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二、2020-2025年神经肌肉电刺激仪市场需求规模情况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二、2020-2025年神经肌肉电刺激仪市场需求规模情况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二、2020-2025年神经肌肉电刺激仪市场需求规模情况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三、2026-2032年神经肌肉电刺激仪行业发展潜力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2020-2025年中国神经肌肉电刺激仪行业进出口情况分析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神经肌肉电刺激仪行业进口情况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一、2020-2025年神经肌肉电刺激仪进口规模及增长情况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二、神经肌肉电刺激仪主要进口来源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神经肌肉电刺激仪行业出口情况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一、2020-2025年神经肌肉电刺激仪出口规模及增长情况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二、神经肌肉电刺激仪主要出口目的地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2020-2025年中国神经肌肉电刺激仪行业总体发展与财务状况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2020-2025年中国神经肌肉电刺激仪行业规模情况</w:t>
      </w:r>
      <w:r>
        <w:rPr>
          <w:rFonts w:hint="eastAsia"/>
        </w:rPr>
        <w:br/>
      </w:r>
      <w:r>
        <w:rPr>
          <w:rFonts w:hint="eastAsia"/>
        </w:rPr>
        <w:t>　　　　一、神经肌肉电刺激仪行业企业数量规模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二、神经肌肉电刺激仪行业从业人员规模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三、神经肌肉电刺激仪行业市场敏感性分析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2020-2025年中国神经肌肉电刺激仪行业财务能力分析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一、神经肌肉电刺激仪行业盈利能力</w:t>
      </w:r>
      <w:r>
        <w:rPr>
          <w:rFonts w:hint="eastAsia"/>
        </w:rPr>
        <w:br/>
      </w:r>
      <w:r>
        <w:rPr>
          <w:rFonts w:hint="eastAsia"/>
        </w:rPr>
        <w:t>　　　　二、神经肌肉电刺激仪行业偿债能力</w:t>
      </w:r>
      <w:r>
        <w:rPr>
          <w:rFonts w:hint="eastAsia"/>
        </w:rPr>
        <w:br/>
      </w:r>
      <w:r>
        <w:rPr>
          <w:rFonts w:hint="eastAsia"/>
        </w:rPr>
        <w:t>　　　　三、神经肌肉电刺激仪行业营运能力</w:t>
      </w:r>
      <w:r>
        <w:rPr>
          <w:rFonts w:hint="eastAsia"/>
        </w:rPr>
        <w:br/>
      </w:r>
      <w:r>
        <w:rPr>
          <w:rFonts w:hint="eastAsia"/>
        </w:rPr>
        <w:t>　　　　四、神经肌肉电刺激仪行业发展能力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神经肌肉电刺激仪行业重点企业调研分析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二、企业神经肌肉电刺激仪业务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中国神经肌肉电刺激仪行业竞争格局分析</w:t>
      </w:r>
      <w:r>
        <w:rPr>
          <w:rFonts w:hint="eastAsia"/>
        </w:rPr>
        <w:br/>
      </w:r>
      <w:r>
        <w:rPr>
          <w:rFonts w:hint="eastAsia"/>
        </w:rPr>
        <w:t>　　第一节 神经肌肉电刺激仪行业竞争格局总览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2025-2026年神经肌肉电刺激仪行业竞争力分析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2020-2025年神经肌肉电刺激仪行业企业并购活动分析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2025-2026年神经肌肉电刺激仪行业会展与招投标活动分析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一、神经肌肉电刺激仪行业会展活动及其市场影响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2026年中国神经肌肉电刺激仪企业发展企业发展策略与建议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神经肌肉电刺激仪销售模式与渠道策略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神经肌肉电刺激仪品牌与市场推广策略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神经肌肉电刺激仪研发投入与技术创新能力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神经肌肉电刺激仪合作联盟与资源整合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中国神经肌肉电刺激仪行业风险与对策</w:t>
      </w:r>
      <w:r>
        <w:rPr>
          <w:rFonts w:hint="eastAsia"/>
        </w:rPr>
        <w:br/>
      </w:r>
      <w:r>
        <w:rPr>
          <w:rFonts w:hint="eastAsia"/>
        </w:rPr>
        <w:t>　　第一节 神经肌肉电刺激仪行业SWOT分析</w:t>
      </w:r>
      <w:r>
        <w:rPr>
          <w:rFonts w:hint="eastAsia"/>
        </w:rPr>
        <w:br/>
      </w:r>
      <w:r>
        <w:rPr>
          <w:rFonts w:hint="eastAsia"/>
        </w:rPr>
        <w:t>　　　　一、神经肌肉电刺激仪行业优势</w:t>
      </w:r>
      <w:r>
        <w:rPr>
          <w:rFonts w:hint="eastAsia"/>
        </w:rPr>
        <w:br/>
      </w:r>
      <w:r>
        <w:rPr>
          <w:rFonts w:hint="eastAsia"/>
        </w:rPr>
        <w:t>　　　　二、神经肌肉电刺激仪行业劣势</w:t>
      </w:r>
      <w:r>
        <w:rPr>
          <w:rFonts w:hint="eastAsia"/>
        </w:rPr>
        <w:br/>
      </w:r>
      <w:r>
        <w:rPr>
          <w:rFonts w:hint="eastAsia"/>
        </w:rPr>
        <w:t>　　　　三、神经肌肉电刺激仪市场机会</w:t>
      </w:r>
      <w:r>
        <w:rPr>
          <w:rFonts w:hint="eastAsia"/>
        </w:rPr>
        <w:br/>
      </w:r>
      <w:r>
        <w:rPr>
          <w:rFonts w:hint="eastAsia"/>
        </w:rPr>
        <w:t>　　　　四、神经肌肉电刺激仪市场威胁</w:t>
      </w:r>
      <w:r>
        <w:rPr>
          <w:rFonts w:hint="eastAsia"/>
        </w:rPr>
        <w:br/>
      </w:r>
      <w:r>
        <w:rPr>
          <w:rFonts w:hint="eastAsia"/>
        </w:rPr>
        <w:t>　　第二节 神经肌肉电刺激仪行业风险及对策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2026-2032年中国神经肌肉电刺激仪行业前景与发展趋势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2025-2026年神经肌肉电刺激仪行业发展环境分析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一、神经肌肉电刺激仪行业主管部门与监管体制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二、神经肌肉电刺激仪行业主要法律法规及政策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三、神经肌肉电刺激仪行业标准与质量监管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2026-2032年神经肌肉电刺激仪行业发展趋势与方向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2026-2032年神经肌肉电刺激仪行业发展潜力与机遇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神经肌肉电刺激仪行业研究结论与建议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中智.林.：神经肌肉电刺激仪行业发展建议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神经肌肉电刺激仪行业历程</w:t>
      </w:r>
      <w:r>
        <w:rPr>
          <w:rFonts w:hint="eastAsia"/>
        </w:rPr>
        <w:br/>
      </w:r>
      <w:r>
        <w:rPr>
          <w:rFonts w:hint="eastAsia"/>
        </w:rPr>
        <w:t>　　图表 神经肌肉电刺激仪行业生命周期</w:t>
      </w:r>
      <w:r>
        <w:rPr>
          <w:rFonts w:hint="eastAsia"/>
        </w:rPr>
        <w:br/>
      </w:r>
      <w:r>
        <w:rPr>
          <w:rFonts w:hint="eastAsia"/>
        </w:rPr>
        <w:t>　　图表 神经肌肉电刺激仪行业产业链分析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2020-2025年神经肌肉电刺激仪行业市场容量分析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2025年中国神经肌肉电刺激仪行业需求领域分布格局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2025年中国神经肌肉电刺激仪进口国家及地区分析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2025年中国神经肌肉电刺激仪出口国家及地区分析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2020-2025年中国神经肌肉电刺激仪行业企业平均规模情况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**地区神经肌肉电刺激仪市场规模及增长情况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**地区神经肌肉电刺激仪行业市场需求情况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神经肌肉电刺激仪重点企业（三）成长能力情况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2026-2032年中国神经肌肉电刺激仪行业发展趋势预测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853a8d750469b" w:history="1">
        <w:r>
          <w:rPr>
            <w:rStyle w:val="Hyperlink"/>
          </w:rPr>
          <w:t>2026-2032年中国神经肌肉电刺激仪市场调查研究与前景趋势分析报告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853a8d750469b" w:history="1">
        <w:r>
          <w:rPr>
            <w:rStyle w:val="Hyperlink"/>
          </w:rPr>
          <w:t>https://www.20087.com/1/89/ShenJingJiRouDianCiJiYiDeQianJing.html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刺激治疗仪价格、神经肌肉电刺激仪适应症和禁忌症、孩子做了十次经颅磁治疗、神经肌肉电刺激仪操作视频、电刺激治疗多少钱一次、低频神经肌肉电刺激仪、mect电击治疗、昕佳康神经肌肉电刺激仪、siRNA干扰后可以传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e9a9a707a4203" w:history="1">
      <w:r>
        <w:rPr>
          <w:rStyle w:val="Hyperlink"/>
        </w:rPr>
        <w:t>2026-2032年中国神经肌肉电刺激仪市场调查研究与前景趋势分析报告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JingJiRouDianCiJiYiDeQianJing.html" TargetMode="External" Id="R466853a8d750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JingJiRouDianCiJiYiDeQianJing.html" TargetMode="External" Id="R63fe9a9a707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2025-12-26T04:43:45Z</dcterms:created>
  <dcterms:modified xsi:type="dcterms:W3CDTF">2025-12-26T05:43:45Z</dcterms:modified>
  <dc:subject>2026-2032年中国神经肌肉电刺激仪市场调查研究与前景趋势分析报告</dc:subject>
  <dc:title>2026-2032年中国神经肌肉电刺激仪市场调查研究与前景趋势分析报告</dc:title>
  <cp:keywords>2026-2032年中国神经肌肉电刺激仪市场调查研究与前景趋势分析报告</cp:keywords>
  <dc:description>2026-2032年中国神经肌肉电刺激仪市场调查研究与前景趋势分析报告</dc:description>
</cp:coreProperties>
</file>