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43d996db4a92" w:history="1">
              <w:r>
                <w:rPr>
                  <w:rStyle w:val="Hyperlink"/>
                </w:rPr>
                <w:t>2025年版中国车针市场专题研究分析与发展前景预测报告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43d996db4a92" w:history="1">
              <w:r>
                <w:rPr>
                  <w:rStyle w:val="Hyperlink"/>
                </w:rPr>
                <w:t>2025年版中国车针市场专题研究分析与发展前景预测报告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43d996db4a92" w:history="1">
                <w:r>
                  <w:rPr>
                    <w:rStyle w:val="Hyperlink"/>
                  </w:rPr>
                  <w:t>https://www.20087.com/M_YiLiaoBaoJian/91/CheZhenFaZhanQuShiYuCeFenXi.html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治疗中不可或缺的工具之一，主要用于牙齿表面的修整、清洁等工作。近年来，随着口腔健康意识的提高和技术的进步，车针的市场需求稳步增长。现代车针不仅在材质上有了显著提升，如采用碳化钨等硬质合金，而且在形状和设计上也更加多样化，以适应不同类型的牙科治疗需求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材料科学的进步和技术创新。随着新材料的出现，车针将更加耐用且能够提供更好的切割性能。此外，随着数字化牙科技术的发展，车针的设计和制造将更加精确，以适应3D打印牙齿修复体等新型治疗方式的需求。同时，为了减少交叉感染的风险，一次性使用的车针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43d996db4a92" w:history="1">
        <w:r>
          <w:rPr>
            <w:rStyle w:val="Hyperlink"/>
          </w:rPr>
          <w:t>2025年版中国车针市场专题研究分析与发展前景预测报告</w:t>
        </w:r>
      </w:hyperlink>
      <w:r>
        <w:rPr>
          <w:rFonts w:hint="eastAsia"/>
        </w:rPr>
        <w:t>》通过详实的数据分析，全面解析了车针行业的市场规模、需求动态及价格趋势，深入探讨了车针产业链上下游的协同关系与竞争格局变化。报告对车针细分市场进行精准划分，结合重点企业研究，揭示了品牌影响力与市场集中度的现状，为行业参与者提供了清晰的竞争态势洞察。同时，报告结合宏观经济环境、技术发展路径及消费者需求演变，科学预测了车针行业的未来发展方向，并针对潜在风险提出了切实可行的应对策略。报告为车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车针行业概况分析</w:t>
      </w:r>
      <w:r>
        <w:rPr>
          <w:rFonts w:hint="eastAsia"/>
        </w:rPr>
        <w:br/>
      </w:r>
      <w:r>
        <w:rPr>
          <w:rFonts w:hint="eastAsia"/>
        </w:rPr>
        <w:t>第一章 车针产品概述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车针行业环境分析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六、存贷款利率及汇率变化</w:t>
      </w:r>
      <w:r>
        <w:rPr>
          <w:rFonts w:hint="eastAsia"/>
        </w:rPr>
        <w:br/>
      </w:r>
      <w:r>
        <w:rPr>
          <w:rFonts w:hint="eastAsia"/>
        </w:rPr>
        <w:t>　　　　七、城镇人员从业状况</w:t>
      </w:r>
      <w:r>
        <w:rPr>
          <w:rFonts w:hint="eastAsia"/>
        </w:rPr>
        <w:br/>
      </w:r>
      <w:r>
        <w:rPr>
          <w:rFonts w:hint="eastAsia"/>
        </w:rPr>
        <w:t>　　　　八、2025-2031年我国宏观经济发展预测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我国车针行业政策环境分析</w:t>
      </w:r>
      <w:r>
        <w:rPr>
          <w:rFonts w:hint="eastAsia"/>
        </w:rPr>
        <w:br/>
      </w:r>
      <w:r>
        <w:rPr>
          <w:rFonts w:hint="eastAsia"/>
        </w:rPr>
        <w:t>　　　　一、车针行业政策分析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　　六、加快建设资源节 约型、环境友好型社会</w:t>
      </w:r>
      <w:r>
        <w:rPr>
          <w:rFonts w:hint="eastAsia"/>
        </w:rPr>
        <w:br/>
      </w:r>
      <w:r>
        <w:rPr>
          <w:rFonts w:hint="eastAsia"/>
        </w:rPr>
        <w:t>　　　　七、加快建设创新型国家</w:t>
      </w:r>
      <w:r>
        <w:rPr>
          <w:rFonts w:hint="eastAsia"/>
        </w:rPr>
        <w:br/>
      </w:r>
      <w:r>
        <w:rPr>
          <w:rFonts w:hint="eastAsia"/>
        </w:rPr>
        <w:t>　　　　八、建立健全基本公共服务体系</w:t>
      </w:r>
      <w:r>
        <w:rPr>
          <w:rFonts w:hint="eastAsia"/>
        </w:rPr>
        <w:br/>
      </w:r>
      <w:r>
        <w:rPr>
          <w:rFonts w:hint="eastAsia"/>
        </w:rPr>
        <w:t>　　　　九、提升国家文化软实力</w:t>
      </w:r>
      <w:r>
        <w:rPr>
          <w:rFonts w:hint="eastAsia"/>
        </w:rPr>
        <w:br/>
      </w:r>
      <w:r>
        <w:rPr>
          <w:rFonts w:hint="eastAsia"/>
        </w:rPr>
        <w:t>　　　　十、完善社会主义市场经济体制</w:t>
      </w:r>
      <w:r>
        <w:rPr>
          <w:rFonts w:hint="eastAsia"/>
        </w:rPr>
        <w:br/>
      </w:r>
      <w:r>
        <w:rPr>
          <w:rFonts w:hint="eastAsia"/>
        </w:rPr>
        <w:t>　　　　十一、实施互利共赢的开放战略</w:t>
      </w:r>
      <w:r>
        <w:rPr>
          <w:rFonts w:hint="eastAsia"/>
        </w:rPr>
        <w:br/>
      </w:r>
      <w:r>
        <w:rPr>
          <w:rFonts w:hint="eastAsia"/>
        </w:rPr>
        <w:t>　　第五节 我国车针行业技术环境分析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一、我国车针技术发展概况</w:t>
      </w:r>
      <w:r>
        <w:rPr>
          <w:rFonts w:hint="eastAsia"/>
        </w:rPr>
        <w:br/>
      </w:r>
      <w:r>
        <w:rPr>
          <w:rFonts w:hint="eastAsia"/>
        </w:rPr>
        <w:t>　　　　二、我国车针产品工艺特点或流程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三、我国车针行业技术发展趋势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车针行业发展分析</w:t>
      </w:r>
      <w:r>
        <w:rPr>
          <w:rFonts w:hint="eastAsia"/>
        </w:rPr>
        <w:br/>
      </w:r>
      <w:r>
        <w:rPr>
          <w:rFonts w:hint="eastAsia"/>
        </w:rPr>
        <w:t>第三章 车针行业产业链分析</w:t>
      </w:r>
      <w:r>
        <w:rPr>
          <w:rFonts w:hint="eastAsia"/>
        </w:rPr>
        <w:br/>
      </w:r>
      <w:r>
        <w:rPr>
          <w:rFonts w:hint="eastAsia"/>
        </w:rPr>
        <w:t>　　第一节 车针产业链分析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二、车针产业链模型分析</w:t>
      </w:r>
      <w:r>
        <w:rPr>
          <w:rFonts w:hint="eastAsia"/>
        </w:rPr>
        <w:br/>
      </w:r>
      <w:r>
        <w:rPr>
          <w:rFonts w:hint="eastAsia"/>
        </w:rPr>
        <w:t>　　第二节 行业产业链发展状况分析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中国车针市场分析</w:t>
      </w:r>
      <w:r>
        <w:rPr>
          <w:rFonts w:hint="eastAsia"/>
        </w:rPr>
        <w:br/>
      </w:r>
      <w:r>
        <w:rPr>
          <w:rFonts w:hint="eastAsia"/>
        </w:rPr>
        <w:t>　　第一节 车针市场现状分析及预测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一、2020-2025年我国车针行业总产值分析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二、2025-2031年我国车针行业总产值预测</w:t>
      </w:r>
      <w:r>
        <w:rPr>
          <w:rFonts w:hint="eastAsia"/>
        </w:rPr>
        <w:br/>
      </w:r>
      <w:r>
        <w:rPr>
          <w:rFonts w:hint="eastAsia"/>
        </w:rPr>
        <w:t>　　第二节 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二、2025-2031年我国车针市场需求预测</w:t>
      </w:r>
      <w:r>
        <w:rPr>
          <w:rFonts w:hint="eastAsia"/>
        </w:rPr>
        <w:br/>
      </w:r>
      <w:r>
        <w:rPr>
          <w:rFonts w:hint="eastAsia"/>
        </w:rPr>
        <w:t>　　第三节 车针进出口数据分析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一、2020-2025年我国车针进口数据分析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二、2025-2031年国内车针产品未来进口情况预测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中国车针市场规模分析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2020-2025年中国车针市场规模分析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2025年我国车针区域结构分析</w:t>
      </w:r>
      <w:r>
        <w:rPr>
          <w:rFonts w:hint="eastAsia"/>
        </w:rPr>
        <w:br/>
      </w:r>
      <w:r>
        <w:rPr>
          <w:rFonts w:hint="eastAsia"/>
        </w:rPr>
        <w:t>　　第三节 中国车针区域市场规模分析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2025-2031年中国车针市场规模预测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车针价格趋势分析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2020-2025年我国车针市场价格分析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2025-2031年我国车针市场价格预测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车针主要生产厂商介绍</w:t>
      </w:r>
      <w:r>
        <w:rPr>
          <w:rFonts w:hint="eastAsia"/>
        </w:rPr>
        <w:br/>
      </w:r>
      <w:r>
        <w:rPr>
          <w:rFonts w:hint="eastAsia"/>
        </w:rPr>
        <w:t>　　第一节 广东多易美医疗器材有限公司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佛山市森川精密器械有限公司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佛山和茂医疗器械有限公司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广东仁博医疗器材有限公司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滑县运大金刚石制品厂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第七节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第十节 海门市恒豪制针有限公司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三、企经营指标分析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车针行业竞争格局分析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2020-2025年中国车针行业集中度分析</w:t>
      </w:r>
      <w:r>
        <w:rPr>
          <w:rFonts w:hint="eastAsia"/>
        </w:rPr>
        <w:br/>
      </w:r>
      <w:r>
        <w:rPr>
          <w:rFonts w:hint="eastAsia"/>
        </w:rPr>
        <w:t>　　第二节 车针国内外SWOT分析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2025-2031年中国车针行业竞争格局预测分析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车针企业竞争策略分析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车针行业投资策略分析</w:t>
      </w:r>
      <w:r>
        <w:rPr>
          <w:rFonts w:hint="eastAsia"/>
        </w:rPr>
        <w:br/>
      </w:r>
      <w:r>
        <w:rPr>
          <w:rFonts w:hint="eastAsia"/>
        </w:rPr>
        <w:t>第十章 2020-2025年中国车针行业总体发展状况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中国车针行业产销情况分析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专家对中国车针行业投资的建议及观点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2025-2031年中国车针行业投资风险分析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企业投资战略分析与策略</w:t>
      </w:r>
      <w:r>
        <w:rPr>
          <w:rFonts w:hint="eastAsia"/>
        </w:rPr>
        <w:br/>
      </w:r>
      <w:r>
        <w:rPr>
          <w:rFonts w:hint="eastAsia"/>
        </w:rPr>
        <w:t>　　第一节 投资战略分析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我国车针行业发展策略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中^智^林－品牌的战略思考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三、车针品牌的特性和作用</w:t>
      </w:r>
      <w:r>
        <w:rPr>
          <w:rFonts w:hint="eastAsia"/>
        </w:rPr>
        <w:br/>
      </w:r>
      <w:r>
        <w:rPr>
          <w:rFonts w:hint="eastAsia"/>
        </w:rPr>
        <w:t>　　　　四、车针品牌的价值战略</w:t>
      </w:r>
      <w:r>
        <w:rPr>
          <w:rFonts w:hint="eastAsia"/>
        </w:rPr>
        <w:br/>
      </w:r>
      <w:r>
        <w:rPr>
          <w:rFonts w:hint="eastAsia"/>
        </w:rPr>
        <w:t>　　　　五、我国车针品牌竞争趋势</w:t>
      </w:r>
      <w:r>
        <w:rPr>
          <w:rFonts w:hint="eastAsia"/>
        </w:rPr>
        <w:br/>
      </w:r>
      <w:r>
        <w:rPr>
          <w:rFonts w:hint="eastAsia"/>
        </w:rPr>
        <w:t>　　　　六、车针企业品牌发展战略</w:t>
      </w:r>
      <w:r>
        <w:rPr>
          <w:rFonts w:hint="eastAsia"/>
        </w:rPr>
        <w:br/>
      </w:r>
      <w:r>
        <w:rPr>
          <w:rFonts w:hint="eastAsia"/>
        </w:rPr>
        <w:t>　　　　七、车针行业品牌竞争策略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2025年GDP全国合计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2025年日开始的存款利率情况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我国2020-2025年城乡居民人均可支配收入</w:t>
      </w:r>
      <w:r>
        <w:rPr>
          <w:rFonts w:hint="eastAsia"/>
        </w:rPr>
        <w:br/>
      </w:r>
      <w:r>
        <w:rPr>
          <w:rFonts w:hint="eastAsia"/>
        </w:rPr>
        <w:t>　　图表 我国2020-2025年城乡居民家庭的恩格尔系数</w:t>
      </w:r>
      <w:r>
        <w:rPr>
          <w:rFonts w:hint="eastAsia"/>
        </w:rPr>
        <w:br/>
      </w:r>
      <w:r>
        <w:rPr>
          <w:rFonts w:hint="eastAsia"/>
        </w:rPr>
        <w:t>　　图表 预算内教育经费增长情况</w:t>
      </w:r>
      <w:r>
        <w:rPr>
          <w:rFonts w:hint="eastAsia"/>
        </w:rPr>
        <w:br/>
      </w:r>
      <w:r>
        <w:rPr>
          <w:rFonts w:hint="eastAsia"/>
        </w:rPr>
        <w:t>　　图表 2025年教育经费执行情况</w:t>
      </w:r>
      <w:r>
        <w:rPr>
          <w:rFonts w:hint="eastAsia"/>
        </w:rPr>
        <w:br/>
      </w:r>
      <w:r>
        <w:rPr>
          <w:rFonts w:hint="eastAsia"/>
        </w:rPr>
        <w:t>　　图表 2020-2025年我国金刚石产量情况</w:t>
      </w:r>
      <w:r>
        <w:rPr>
          <w:rFonts w:hint="eastAsia"/>
        </w:rPr>
        <w:br/>
      </w:r>
      <w:r>
        <w:rPr>
          <w:rFonts w:hint="eastAsia"/>
        </w:rPr>
        <w:t>　　图表 国内粗钢表观消费及同比增速</w:t>
      </w:r>
      <w:r>
        <w:rPr>
          <w:rFonts w:hint="eastAsia"/>
        </w:rPr>
        <w:br/>
      </w:r>
      <w:r>
        <w:rPr>
          <w:rFonts w:hint="eastAsia"/>
        </w:rPr>
        <w:t>　　图表 粗钢产量与表观消费量对比</w:t>
      </w:r>
      <w:r>
        <w:rPr>
          <w:rFonts w:hint="eastAsia"/>
        </w:rPr>
        <w:br/>
      </w:r>
      <w:r>
        <w:rPr>
          <w:rFonts w:hint="eastAsia"/>
        </w:rPr>
        <w:t>　　图表 近十年来我国钢材进出口数量变化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2025年我国车针行业需求分析</w:t>
      </w:r>
      <w:r>
        <w:rPr>
          <w:rFonts w:hint="eastAsia"/>
        </w:rPr>
        <w:br/>
      </w:r>
      <w:r>
        <w:rPr>
          <w:rFonts w:hint="eastAsia"/>
        </w:rPr>
        <w:t>　　图表 2025年我国车针行业需求预测</w:t>
      </w:r>
      <w:r>
        <w:rPr>
          <w:rFonts w:hint="eastAsia"/>
        </w:rPr>
        <w:br/>
      </w:r>
      <w:r>
        <w:rPr>
          <w:rFonts w:hint="eastAsia"/>
        </w:rPr>
        <w:t>　　图表 2025年我国车针行业进口分析</w:t>
      </w:r>
      <w:r>
        <w:rPr>
          <w:rFonts w:hint="eastAsia"/>
        </w:rPr>
        <w:br/>
      </w:r>
      <w:r>
        <w:rPr>
          <w:rFonts w:hint="eastAsia"/>
        </w:rPr>
        <w:t>　　图表 2025年我国车针行业进口预测</w:t>
      </w:r>
      <w:r>
        <w:rPr>
          <w:rFonts w:hint="eastAsia"/>
        </w:rPr>
        <w:br/>
      </w:r>
      <w:r>
        <w:rPr>
          <w:rFonts w:hint="eastAsia"/>
        </w:rPr>
        <w:t>　　图表 2025年我国车针行业需求分析</w:t>
      </w:r>
      <w:r>
        <w:rPr>
          <w:rFonts w:hint="eastAsia"/>
        </w:rPr>
        <w:br/>
      </w:r>
      <w:r>
        <w:rPr>
          <w:rFonts w:hint="eastAsia"/>
        </w:rPr>
        <w:t>　　图表 2025年我国东北车针行业需求分析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2025年我国华东车针行业需求分析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2025年我国西部车针行业需求分析</w:t>
      </w:r>
      <w:r>
        <w:rPr>
          <w:rFonts w:hint="eastAsia"/>
        </w:rPr>
        <w:br/>
      </w:r>
      <w:r>
        <w:rPr>
          <w:rFonts w:hint="eastAsia"/>
        </w:rPr>
        <w:t>　　图表 2025年我国车针行业规模预测</w:t>
      </w:r>
      <w:r>
        <w:rPr>
          <w:rFonts w:hint="eastAsia"/>
        </w:rPr>
        <w:br/>
      </w:r>
      <w:r>
        <w:rPr>
          <w:rFonts w:hint="eastAsia"/>
        </w:rPr>
        <w:t>　　图表 2025年海科尔的车针价格情况</w:t>
      </w:r>
      <w:r>
        <w:rPr>
          <w:rFonts w:hint="eastAsia"/>
        </w:rPr>
        <w:br/>
      </w:r>
      <w:r>
        <w:rPr>
          <w:rFonts w:hint="eastAsia"/>
        </w:rPr>
        <w:t>　　图表 2025年固美钨钢车针价格情况</w:t>
      </w:r>
      <w:r>
        <w:rPr>
          <w:rFonts w:hint="eastAsia"/>
        </w:rPr>
        <w:br/>
      </w:r>
      <w:r>
        <w:rPr>
          <w:rFonts w:hint="eastAsia"/>
        </w:rPr>
        <w:t>　　图表 2025年佛山市森川精密器械有限公司销售金额总额情况</w:t>
      </w:r>
      <w:r>
        <w:rPr>
          <w:rFonts w:hint="eastAsia"/>
        </w:rPr>
        <w:br/>
      </w:r>
      <w:r>
        <w:rPr>
          <w:rFonts w:hint="eastAsia"/>
        </w:rPr>
        <w:t>　　图表 2025年广东仁博医疗器材有限公司销售金额总额情况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43d996db4a92" w:history="1">
        <w:r>
          <w:rPr>
            <w:rStyle w:val="Hyperlink"/>
          </w:rPr>
          <w:t>2025年版中国车针市场专题研究分析与发展前景预测报告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43d996db4a92" w:history="1">
        <w:r>
          <w:rPr>
            <w:rStyle w:val="Hyperlink"/>
          </w:rPr>
          <w:t>https://www.20087.com/M_YiLiaoBaoJian/91/CheZhenFaZhanQuShiYuCeFenXi.html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6ccde3e54041" w:history="1">
      <w:r>
        <w:rPr>
          <w:rStyle w:val="Hyperlink"/>
        </w:rPr>
        <w:t>2025年版中国车针市场专题研究分析与发展前景预测报告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CheZhenFaZhanQuShiYuCeFenXi.html" TargetMode="External" Id="Re4a443d996db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CheZhenFaZhanQuShiYuCeFenXi.html" TargetMode="External" Id="R75616ccde3e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2024-12-10T23:31:00Z</dcterms:created>
  <dcterms:modified xsi:type="dcterms:W3CDTF">2024-12-11T00:31:00Z</dcterms:modified>
  <dc:subject>2025年版中国车针市场专题研究分析与发展前景预测报告</dc:subject>
  <dc:title>2025年版中国车针市场专题研究分析与发展前景预测报告</dc:title>
  <cp:keywords>2025年版中国车针市场专题研究分析与发展前景预测报告</cp:keywords>
  <dc:description>2025年版中国车针市场专题研究分析与发展前景预测报告</dc:description>
</cp:coreProperties>
</file>