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839f253464ea3" w:history="1">
              <w:r>
                <w:rPr>
                  <w:rStyle w:val="Hyperlink"/>
                </w:rPr>
                <w:t>2025-2031年中国感冒舒颗粒行业现状与发展前景报告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839f253464ea3" w:history="1">
              <w:r>
                <w:rPr>
                  <w:rStyle w:val="Hyperlink"/>
                </w:rPr>
                <w:t>2025-2031年中国感冒舒颗粒行业现状与发展前景报告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839f253464ea3" w:history="1">
                <w:r>
                  <w:rPr>
                    <w:rStyle w:val="Hyperlink"/>
                  </w:rPr>
                  <w:t>https://www.20087.com/2/29/GanMaoShuKeLiQianJing.html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舒颗粒是一种用于缓解普通感冒或流行性感冒引起的发热、头痛、鼻塞、咳嗽、咽痛等症状的中成药制剂，通常由麻黄、桂枝、葛根、白芷、连翘等多味中药材组成，具有解表散寒、清热解毒、宣肺止咳等功效。该类产品广泛应用于基层医疗机构、连锁药店及家庭常备药品中，尤其在季节交替与流感高发期需求明显增加。当前市场上感冒舒颗粒的产品种类较多，部分企业推出儿童专用型、速溶型、无糖型等差异化产品，以满足不同人群的服用需求。然而，在实际使用过程中仍存在适应症界定不清、过量使用导致副作用、说明书表述模糊、与西药复方药物联用风险等问题，影响合理用药与安全控制。</w:t>
      </w:r>
      <w:r>
        <w:rPr>
          <w:rFonts w:hint="eastAsia"/>
        </w:rPr>
        <w:br/>
      </w:r>
      <w:r>
        <w:rPr>
          <w:rFonts w:hint="eastAsia"/>
        </w:rPr>
        <w:t>　　未来，感冒舒颗粒将朝着成分优化、功能细化、联合用药指导明确化方向持续发展。随着中药药理研究的深入，感冒舒颗粒的有效成分及其在免疫调节、抗病毒、退热镇痛等方面的作用机制将更加明确，为制定精准用药方案提供依据。同时，针对不同类型感冒（风寒、风热、暑湿）的细分产品将陆续推出，提升治疗的针对性与临床效果。在政策支持下，国家将加强对中成药说明书的修订与规范，强化与现代医学体系的对接，提升药品使用的科学性与安全性。此外，随着智慧医疗与远程问诊平台的普及，感冒舒颗粒的应用将更多融入在线诊疗流程，实现症状识别、用药推荐与健康随访的闭环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839f253464ea3" w:history="1">
        <w:r>
          <w:rPr>
            <w:rStyle w:val="Hyperlink"/>
          </w:rPr>
          <w:t>2025-2031年中国感冒舒颗粒行业现状与发展前景报告</w:t>
        </w:r>
      </w:hyperlink>
      <w:r>
        <w:rPr>
          <w:rFonts w:hint="eastAsia"/>
        </w:rPr>
        <w:t>》依据国家统计局、相关行业协会及科研机构的详实数据，系统分析了感冒舒颗粒行业的产业链结构、市场规模与需求状况，并探讨了感冒舒颗粒市场价格及行业现状。报告特别关注了感冒舒颗粒行业的重点企业，对感冒舒颗粒市场竞争格局、集中度和品牌影响力进行了剖析。此外，报告对感冒舒颗粒行业的市场前景和发展趋势进行了科学预测，同时进一步细分市场，指出了感冒舒颗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感冒舒颗粒行业概述</w:t>
      </w:r>
      <w:r>
        <w:rPr>
          <w:rFonts w:hint="eastAsia"/>
        </w:rPr>
        <w:br/>
      </w:r>
      <w:r>
        <w:rPr>
          <w:rFonts w:hint="eastAsia"/>
        </w:rPr>
        <w:t>　　第一节 感冒舒颗粒定义与分类</w:t>
      </w:r>
      <w:r>
        <w:rPr>
          <w:rFonts w:hint="eastAsia"/>
        </w:rPr>
        <w:br/>
      </w:r>
      <w:r>
        <w:rPr>
          <w:rFonts w:hint="eastAsia"/>
        </w:rPr>
        <w:t>　　第二节 感冒舒颗粒应用领域</w:t>
      </w:r>
      <w:r>
        <w:rPr>
          <w:rFonts w:hint="eastAsia"/>
        </w:rPr>
        <w:br/>
      </w:r>
      <w:r>
        <w:rPr>
          <w:rFonts w:hint="eastAsia"/>
        </w:rPr>
        <w:t>　　第三节 感冒舒颗粒行业经济指标分析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感冒舒颗粒产业链及经营模式分析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三、感冒舒颗粒销售模式及销售渠道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全球感冒舒颗粒市场发展综述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2019-2024年全球感冒舒颗粒市场规模与趋势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主要国家与地区感冒舒颗粒市场分析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2025-2031年全球感冒舒颗粒行业发展趋势与前景预测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中国感冒舒颗粒行业市场分析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2024-2025年感冒舒颗粒产能与投资动态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一、国内感冒舒颗粒产能及利用情况</w:t>
      </w:r>
      <w:r>
        <w:rPr>
          <w:rFonts w:hint="eastAsia"/>
        </w:rPr>
        <w:br/>
      </w:r>
      <w:r>
        <w:rPr>
          <w:rFonts w:hint="eastAsia"/>
        </w:rPr>
        <w:t>　　　　二、感冒舒颗粒产能扩张与投资动态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2025-2031年感冒舒颗粒行业产量统计与趋势预测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一、2019-2024年感冒舒颗粒行业产量数据统计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1、2019-2024年感冒舒颗粒产量及增长趋势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2、2019-2024年感冒舒颗粒细分产品产量及份额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二、影响感冒舒颗粒产量的关键因素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三、2025-2031年感冒舒颗粒产量预测</w:t>
      </w:r>
      <w:r>
        <w:rPr>
          <w:rFonts w:hint="eastAsia"/>
        </w:rPr>
        <w:br/>
      </w:r>
      <w:r>
        <w:rPr>
          <w:rFonts w:hint="eastAsia"/>
        </w:rPr>
        <w:t>　　第三节 2025-2031年感冒舒颗粒市场需求与销售分析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一、2024-2025年感冒舒颗粒行业需求现状</w:t>
      </w:r>
      <w:r>
        <w:rPr>
          <w:rFonts w:hint="eastAsia"/>
        </w:rPr>
        <w:br/>
      </w:r>
      <w:r>
        <w:rPr>
          <w:rFonts w:hint="eastAsia"/>
        </w:rPr>
        <w:t>　　　　二、感冒舒颗粒客户群体与需求特点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三、2019-2024年感冒舒颗粒行业销售规模分析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四、2025-2031年感冒舒颗粒市场增长潜力与规模预测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中国感冒舒颗粒细分市场与下游应用领域分析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感冒舒颗粒细分市场分析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一、2024-2025年感冒舒颗粒主要细分产品市场现状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感冒舒颗粒下游应用与客户群体分析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一、2024-2025年感冒舒颗粒各应用领域市场现状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2024-2025年感冒舒颗粒行业技术发展现状及趋势分析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感冒舒颗粒行业技术发展现状分析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国内外感冒舒颗粒行业技术差异与原因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感冒舒颗粒行业技术发展方向、趋势预测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提升感冒舒颗粒行业技术能力策略建议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感冒舒颗粒价格机制与竞争策略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一、2019-2024年感冒舒颗粒市场价格走势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感冒舒颗粒定价策略与方法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2025-2031年感冒舒颗粒价格竞争态势与趋势预测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中国感冒舒颗粒行业重点区域市场研究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2024-2025年重点区域感冒舒颗粒市场发展概况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二、2019-2024年感冒舒颗粒市场需求规模情况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三、2025-2031年感冒舒颗粒行业发展潜力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二、2019-2024年感冒舒颗粒市场需求规模情况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三、2025-2031年感冒舒颗粒行业发展潜力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二、2019-2024年感冒舒颗粒市场需求规模情况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三、2025-2031年感冒舒颗粒行业发展潜力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二、2019-2024年感冒舒颗粒市场需求规模情况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三、2025-2031年感冒舒颗粒行业发展潜力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二、2019-2024年感冒舒颗粒市场需求规模情况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三、2025-2031年感冒舒颗粒行业发展潜力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2019-2024年中国感冒舒颗粒行业进出口情况分析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感冒舒颗粒行业进口情况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一、2019-2024年感冒舒颗粒进口规模及增长情况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二、感冒舒颗粒主要进口来源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感冒舒颗粒行业出口情况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一、2019-2024年感冒舒颗粒出口规模及增长情况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二、感冒舒颗粒主要出口目的地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2019-2024年中国感冒舒颗粒行业总体发展与财务状况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2019-2024年中国感冒舒颗粒行业规模情况</w:t>
      </w:r>
      <w:r>
        <w:rPr>
          <w:rFonts w:hint="eastAsia"/>
        </w:rPr>
        <w:br/>
      </w:r>
      <w:r>
        <w:rPr>
          <w:rFonts w:hint="eastAsia"/>
        </w:rPr>
        <w:t>　　　　一、感冒舒颗粒行业企业数量规模</w:t>
      </w:r>
      <w:r>
        <w:rPr>
          <w:rFonts w:hint="eastAsia"/>
        </w:rPr>
        <w:br/>
      </w:r>
      <w:r>
        <w:rPr>
          <w:rFonts w:hint="eastAsia"/>
        </w:rPr>
        <w:t>　　　　二、感冒舒颗粒行业从业人员规模</w:t>
      </w:r>
      <w:r>
        <w:rPr>
          <w:rFonts w:hint="eastAsia"/>
        </w:rPr>
        <w:br/>
      </w:r>
      <w:r>
        <w:rPr>
          <w:rFonts w:hint="eastAsia"/>
        </w:rPr>
        <w:t>　　　　三、感冒舒颗粒行业市场敏感性分析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2019-2024年中国感冒舒颗粒行业财务能力分析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一、感冒舒颗粒行业盈利能力</w:t>
      </w:r>
      <w:r>
        <w:rPr>
          <w:rFonts w:hint="eastAsia"/>
        </w:rPr>
        <w:br/>
      </w:r>
      <w:r>
        <w:rPr>
          <w:rFonts w:hint="eastAsia"/>
        </w:rPr>
        <w:t>　　　　二、感冒舒颗粒行业偿债能力</w:t>
      </w:r>
      <w:r>
        <w:rPr>
          <w:rFonts w:hint="eastAsia"/>
        </w:rPr>
        <w:br/>
      </w:r>
      <w:r>
        <w:rPr>
          <w:rFonts w:hint="eastAsia"/>
        </w:rPr>
        <w:t>　　　　三、感冒舒颗粒行业营运能力</w:t>
      </w:r>
      <w:r>
        <w:rPr>
          <w:rFonts w:hint="eastAsia"/>
        </w:rPr>
        <w:br/>
      </w:r>
      <w:r>
        <w:rPr>
          <w:rFonts w:hint="eastAsia"/>
        </w:rPr>
        <w:t>　　　　四、感冒舒颗粒行业发展能力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感冒舒颗粒行业重点企业调研分析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二、企业感冒舒颗粒业务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二、企业感冒舒颗粒业务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二、企业感冒舒颗粒业务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二、企业感冒舒颗粒业务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二、企业感冒舒颗粒业务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二、企业感冒舒颗粒业务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中国感冒舒颗粒行业竞争格局分析</w:t>
      </w:r>
      <w:r>
        <w:rPr>
          <w:rFonts w:hint="eastAsia"/>
        </w:rPr>
        <w:br/>
      </w:r>
      <w:r>
        <w:rPr>
          <w:rFonts w:hint="eastAsia"/>
        </w:rPr>
        <w:t>　　第一节 感冒舒颗粒行业竞争格局总览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2024-2025年感冒舒颗粒行业竞争力分析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2019-2024年感冒舒颗粒行业企业并购活动分析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2024-2025年感冒舒颗粒行业会展与招投标活动分析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一、感冒舒颗粒行业会展活动及其市场影响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2025年中国感冒舒颗粒企业发展企业发展策略与建议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感冒舒颗粒销售模式与渠道策略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感冒舒颗粒品牌与市场推广策略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感冒舒颗粒研发投入与技术创新能力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感冒舒颗粒合作联盟与资源整合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中国感冒舒颗粒行业风险与对策</w:t>
      </w:r>
      <w:r>
        <w:rPr>
          <w:rFonts w:hint="eastAsia"/>
        </w:rPr>
        <w:br/>
      </w:r>
      <w:r>
        <w:rPr>
          <w:rFonts w:hint="eastAsia"/>
        </w:rPr>
        <w:t>　　第一节 感冒舒颗粒行业SWOT分析</w:t>
      </w:r>
      <w:r>
        <w:rPr>
          <w:rFonts w:hint="eastAsia"/>
        </w:rPr>
        <w:br/>
      </w:r>
      <w:r>
        <w:rPr>
          <w:rFonts w:hint="eastAsia"/>
        </w:rPr>
        <w:t>　　　　一、感冒舒颗粒行业优势</w:t>
      </w:r>
      <w:r>
        <w:rPr>
          <w:rFonts w:hint="eastAsia"/>
        </w:rPr>
        <w:br/>
      </w:r>
      <w:r>
        <w:rPr>
          <w:rFonts w:hint="eastAsia"/>
        </w:rPr>
        <w:t>　　　　二、感冒舒颗粒行业劣势</w:t>
      </w:r>
      <w:r>
        <w:rPr>
          <w:rFonts w:hint="eastAsia"/>
        </w:rPr>
        <w:br/>
      </w:r>
      <w:r>
        <w:rPr>
          <w:rFonts w:hint="eastAsia"/>
        </w:rPr>
        <w:t>　　　　三、感冒舒颗粒市场机会</w:t>
      </w:r>
      <w:r>
        <w:rPr>
          <w:rFonts w:hint="eastAsia"/>
        </w:rPr>
        <w:br/>
      </w:r>
      <w:r>
        <w:rPr>
          <w:rFonts w:hint="eastAsia"/>
        </w:rPr>
        <w:t>　　　　四、感冒舒颗粒市场威胁</w:t>
      </w:r>
      <w:r>
        <w:rPr>
          <w:rFonts w:hint="eastAsia"/>
        </w:rPr>
        <w:br/>
      </w:r>
      <w:r>
        <w:rPr>
          <w:rFonts w:hint="eastAsia"/>
        </w:rPr>
        <w:t>　　第二节 感冒舒颗粒行业风险及对策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2025-2031年中国感冒舒颗粒行业前景与发展趋势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2024-2025年感冒舒颗粒行业发展环境分析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一、感冒舒颗粒行业主管部门与监管体制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二、感冒舒颗粒行业主要法律法规及政策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三、感冒舒颗粒行业标准与质量监管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2025-2031年感冒舒颗粒行业发展趋势与方向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2025-2031年感冒舒颗粒行业发展潜力与机遇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感冒舒颗粒行业研究结论与建议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中智林~－感冒舒颗粒行业发展建议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感冒舒颗粒行业历程</w:t>
      </w:r>
      <w:r>
        <w:rPr>
          <w:rFonts w:hint="eastAsia"/>
        </w:rPr>
        <w:br/>
      </w:r>
      <w:r>
        <w:rPr>
          <w:rFonts w:hint="eastAsia"/>
        </w:rPr>
        <w:t>　　图表 感冒舒颗粒行业生命周期</w:t>
      </w:r>
      <w:r>
        <w:rPr>
          <w:rFonts w:hint="eastAsia"/>
        </w:rPr>
        <w:br/>
      </w:r>
      <w:r>
        <w:rPr>
          <w:rFonts w:hint="eastAsia"/>
        </w:rPr>
        <w:t>　　图表 感冒舒颗粒行业产业链分析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2019-2024年中国感冒舒颗粒行业市场规模及增长情况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2019-2024年感冒舒颗粒行业市场容量分析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2019-2024年中国感冒舒颗粒行业产能统计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2019-2024年中国感冒舒颗粒行业产量及增长趋势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2019-2024年中国感冒舒颗粒市场需求量及增速统计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2024年中国感冒舒颗粒行业需求领域分布格局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2019-2024年中国感冒舒颗粒行业销售收入分析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2019-2024年中国感冒舒颗粒行业盈利情况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2019-2024年中国感冒舒颗粒行业利润总额统计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2019-2024年中国感冒舒颗粒进口数量分析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2019-2024年中国感冒舒颗粒进口金额分析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2019-2024年中国感冒舒颗粒出口数量分析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2019-2024年中国感冒舒颗粒出口金额分析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2024年中国感冒舒颗粒进口国家及地区分析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2024年中国感冒舒颗粒出口国家及地区分析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2019-2024年中国感冒舒颗粒行业企业数量情况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2019-2024年中国感冒舒颗粒行业企业平均规模情况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**地区感冒舒颗粒市场规模及增长情况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**地区感冒舒颗粒行业市场需求情况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**地区感冒舒颗粒市场规模及增长情况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**地区感冒舒颗粒行业市场需求情况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**地区感冒舒颗粒市场规模及增长情况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**地区感冒舒颗粒行业市场需求情况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**地区感冒舒颗粒市场规模及增长情况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**地区感冒舒颗粒行业市场需求情况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感冒舒颗粒重点企业（一）基本信息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感冒舒颗粒重点企业（一）经营情况分析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感冒舒颗粒重点企业（一）主要经济指标情况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感冒舒颗粒重点企业（一）盈利能力情况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感冒舒颗粒重点企业（一）偿债能力情况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感冒舒颗粒重点企业（一）运营能力情况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感冒舒颗粒重点企业（一）成长能力情况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感冒舒颗粒重点企业（二）基本信息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感冒舒颗粒重点企业（二）经营情况分析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感冒舒颗粒重点企业（二）主要经济指标情况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感冒舒颗粒重点企业（二）盈利能力情况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感冒舒颗粒重点企业（二）偿债能力情况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感冒舒颗粒重点企业（二）运营能力情况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感冒舒颗粒重点企业（二）成长能力情况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感冒舒颗粒重点企业（三）基本信息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感冒舒颗粒重点企业（三）经营情况分析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感冒舒颗粒重点企业（三）主要经济指标情况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感冒舒颗粒重点企业（三）盈利能力情况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感冒舒颗粒重点企业（三）偿债能力情况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感冒舒颗粒重点企业（三）运营能力情况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感冒舒颗粒重点企业（三）成长能力情况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2025-2031年中国感冒舒颗粒行业产能预测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2025-2031年中国感冒舒颗粒行业产量预测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2025-2031年中国感冒舒颗粒市场需求量预测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2025-2031年中国感冒舒颗粒行业供需平衡预测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2025-2031年中国感冒舒颗粒行业市场容量预测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2025-2031年中国感冒舒颗粒行业市场规模预测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2025-2031年中国感冒舒颗粒市场前景分析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2025-2031年中国感冒舒颗粒行业发展趋势预测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839f253464ea3" w:history="1">
        <w:r>
          <w:rPr>
            <w:rStyle w:val="Hyperlink"/>
          </w:rPr>
          <w:t>2025-2031年中国感冒舒颗粒行业现状与发展前景报告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839f253464ea3" w:history="1">
        <w:r>
          <w:rPr>
            <w:rStyle w:val="Hyperlink"/>
          </w:rPr>
          <w:t>https://www.20087.com/2/29/GanMaoShuKeLiQianJing.html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02fb0236a4af9" w:history="1">
      <w:r>
        <w:rPr>
          <w:rStyle w:val="Hyperlink"/>
        </w:rPr>
        <w:t>2025-2031年中国感冒舒颗粒行业现状与发展前景报告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anMaoShuKeLiQianJing.html" TargetMode="External" Id="Rcf8839f25346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anMaoShuKeLiQianJing.html" TargetMode="External" Id="R51802fb0236a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2025-06-25T05:50:57Z</dcterms:created>
  <dcterms:modified xsi:type="dcterms:W3CDTF">2025-06-25T06:50:57Z</dcterms:modified>
  <dc:subject>2025-2031年中国感冒舒颗粒行业现状与发展前景报告</dc:subject>
  <dc:title>2025-2031年中国感冒舒颗粒行业现状与发展前景报告</dc:title>
  <cp:keywords>2025-2031年中国感冒舒颗粒行业现状与发展前景报告</cp:keywords>
  <dc:description>2025-2031年中国感冒舒颗粒行业现状与发展前景报告</dc:description>
</cp:coreProperties>
</file>