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f37dd934e427d" w:history="1">
              <w:r>
                <w:rPr>
                  <w:rStyle w:val="Hyperlink"/>
                </w:rPr>
                <w:t>全球与中国鱼药市场调研及发展前景分析报告（2025-2031年）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f37dd934e427d" w:history="1">
              <w:r>
                <w:rPr>
                  <w:rStyle w:val="Hyperlink"/>
                </w:rPr>
                <w:t>全球与中国鱼药市场调研及发展前景分析报告（2025-2031年）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f37dd934e427d" w:history="1">
                <w:r>
                  <w:rPr>
                    <w:rStyle w:val="Hyperlink"/>
                  </w:rPr>
                  <w:t>https://www.20087.com/2/89/YuYaoHangYeQianJingQuShi.html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水产养殖业的规模化和集约化，鱼药作为预防和治疗鱼类疾病的必需品，其市场稳步增长。当前鱼药产品涵盖抗生素、抗寄生虫药、免疫增强剂、水质改良剂等，注重绿色环保和食品安全。生物制剂，如益生菌、疫苗，因其副作用小、无残留，越来越受到推崇。同时，精准用药和病害预防体系的建立，减少了过度用药现象。</w:t>
      </w:r>
      <w:r>
        <w:rPr>
          <w:rFonts w:hint="eastAsia"/>
        </w:rPr>
        <w:br/>
      </w:r>
      <w:r>
        <w:rPr>
          <w:rFonts w:hint="eastAsia"/>
        </w:rPr>
        <w:t>　　鱼药行业未来将更加重视生态安全和精准医疗，发展低毒高效的生物技术产品，如噬菌体疗法、RNA干扰技术。数字化管理系统的应用，如通过水质监测和鱼类健康大数据分析，实现早期预警和个性化用药方案。随着基因编辑技术的成熟，基因工程疫苗和抗病品种的开发，将从源头上提高鱼类的疾病抵抗力。此外，国际合作和法规标准的统一，将促进鱼药产品的全球流通和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f37dd934e427d" w:history="1">
        <w:r>
          <w:rPr>
            <w:rStyle w:val="Hyperlink"/>
          </w:rPr>
          <w:t>全球与中国鱼药市场调研及发展前景分析报告（2025-2031年）</w:t>
        </w:r>
      </w:hyperlink>
      <w:r>
        <w:rPr>
          <w:rFonts w:hint="eastAsia"/>
        </w:rPr>
        <w:t>》系统分析了鱼药行业的市场需求、市场规模及价格动态，全面梳理了鱼药产业链结构，并对鱼药细分市场进行了深入探究。报告基于详实数据，科学预测了鱼药市场前景与发展趋势，重点剖析了品牌竞争格局、市场集中度及重点企业的市场地位。通过SWOT分析，报告识别了行业面临的机遇与风险，并提出了针对性发展策略与建议，为鱼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中国鱼药概述</w:t>
      </w:r>
      <w:r>
        <w:rPr>
          <w:rFonts w:hint="eastAsia"/>
        </w:rPr>
        <w:br/>
      </w:r>
      <w:r>
        <w:rPr>
          <w:rFonts w:hint="eastAsia"/>
        </w:rPr>
        <w:t>　　第一节 鱼药行业定义</w:t>
      </w:r>
      <w:r>
        <w:rPr>
          <w:rFonts w:hint="eastAsia"/>
        </w:rPr>
        <w:br/>
      </w:r>
      <w:r>
        <w:rPr>
          <w:rFonts w:hint="eastAsia"/>
        </w:rPr>
        <w:t>　　第二节 鱼药行业发展特性</w:t>
      </w:r>
      <w:r>
        <w:rPr>
          <w:rFonts w:hint="eastAsia"/>
        </w:rPr>
        <w:br/>
      </w:r>
      <w:r>
        <w:rPr>
          <w:rFonts w:hint="eastAsia"/>
        </w:rPr>
        <w:t>　　第三节 鱼药产业链分析</w:t>
      </w:r>
      <w:r>
        <w:rPr>
          <w:rFonts w:hint="eastAsia"/>
        </w:rPr>
        <w:br/>
      </w:r>
      <w:r>
        <w:rPr>
          <w:rFonts w:hint="eastAsia"/>
        </w:rPr>
        <w:t>　　第四节 鱼药行业生命周期分析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2024-2025年国外鱼药市场发展概况</w:t>
      </w:r>
      <w:r>
        <w:rPr>
          <w:rFonts w:hint="eastAsia"/>
        </w:rPr>
        <w:br/>
      </w:r>
      <w:r>
        <w:rPr>
          <w:rFonts w:hint="eastAsia"/>
        </w:rPr>
        <w:t>　　第一节 全球鱼药市场发展分析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北美地区主要国家鱼药市场概况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欧盟地区主要国家鱼药市场概况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亚洲地区主要国家鱼药市场概况</w:t>
      </w:r>
      <w:r>
        <w:rPr>
          <w:rFonts w:hint="eastAsia"/>
        </w:rPr>
        <w:br/>
      </w:r>
      <w:r>
        <w:rPr>
          <w:rFonts w:hint="eastAsia"/>
        </w:rPr>
        <w:t>　　第五节 全球鱼药市场发展预测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2024-2025年中国鱼药发展环境分析</w:t>
      </w:r>
      <w:r>
        <w:rPr>
          <w:rFonts w:hint="eastAsia"/>
        </w:rPr>
        <w:br/>
      </w:r>
      <w:r>
        <w:rPr>
          <w:rFonts w:hint="eastAsia"/>
        </w:rPr>
        <w:t>　　第一节 鱼药行业经济环境分析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国内外鱼药行业技术差异与原因</w:t>
      </w:r>
      <w:r>
        <w:rPr>
          <w:rFonts w:hint="eastAsia"/>
        </w:rPr>
        <w:br/>
      </w:r>
      <w:r>
        <w:rPr>
          <w:rFonts w:hint="eastAsia"/>
        </w:rPr>
        <w:t>　　第三节 鱼药行业技术发展方向、趋势预测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2024-2025年鱼药市场特性分析</w:t>
      </w:r>
      <w:r>
        <w:rPr>
          <w:rFonts w:hint="eastAsia"/>
        </w:rPr>
        <w:br/>
      </w:r>
      <w:r>
        <w:rPr>
          <w:rFonts w:hint="eastAsia"/>
        </w:rPr>
        <w:t>　　第一节 鱼药行业集中度分析</w:t>
      </w:r>
      <w:r>
        <w:rPr>
          <w:rFonts w:hint="eastAsia"/>
        </w:rPr>
        <w:br/>
      </w:r>
      <w:r>
        <w:rPr>
          <w:rFonts w:hint="eastAsia"/>
        </w:rPr>
        <w:t>　　第二节 鱼药行业SWOT分析</w:t>
      </w:r>
      <w:r>
        <w:rPr>
          <w:rFonts w:hint="eastAsia"/>
        </w:rPr>
        <w:br/>
      </w:r>
      <w:r>
        <w:rPr>
          <w:rFonts w:hint="eastAsia"/>
        </w:rPr>
        <w:t>　　　　一、鱼药行业优势</w:t>
      </w:r>
      <w:r>
        <w:rPr>
          <w:rFonts w:hint="eastAsia"/>
        </w:rPr>
        <w:br/>
      </w:r>
      <w:r>
        <w:rPr>
          <w:rFonts w:hint="eastAsia"/>
        </w:rPr>
        <w:t>　　　　二、鱼药行业劣势</w:t>
      </w:r>
      <w:r>
        <w:rPr>
          <w:rFonts w:hint="eastAsia"/>
        </w:rPr>
        <w:br/>
      </w:r>
      <w:r>
        <w:rPr>
          <w:rFonts w:hint="eastAsia"/>
        </w:rPr>
        <w:t>　　　　三、鱼药行业机会</w:t>
      </w:r>
      <w:r>
        <w:rPr>
          <w:rFonts w:hint="eastAsia"/>
        </w:rPr>
        <w:br/>
      </w:r>
      <w:r>
        <w:rPr>
          <w:rFonts w:hint="eastAsia"/>
        </w:rPr>
        <w:t>　　　　四、鱼药行业风险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2024-2025年中国鱼药发展现状</w:t>
      </w:r>
      <w:r>
        <w:rPr>
          <w:rFonts w:hint="eastAsia"/>
        </w:rPr>
        <w:br/>
      </w:r>
      <w:r>
        <w:rPr>
          <w:rFonts w:hint="eastAsia"/>
        </w:rPr>
        <w:t>　　第一节 中国鱼药市场现状分析</w:t>
      </w:r>
      <w:r>
        <w:rPr>
          <w:rFonts w:hint="eastAsia"/>
        </w:rPr>
        <w:br/>
      </w:r>
      <w:r>
        <w:rPr>
          <w:rFonts w:hint="eastAsia"/>
        </w:rPr>
        <w:t>　　第二节 中国鱼药行业产量情况分析及预测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一、鱼药总体产能规模</w:t>
      </w:r>
      <w:r>
        <w:rPr>
          <w:rFonts w:hint="eastAsia"/>
        </w:rPr>
        <w:br/>
      </w:r>
      <w:r>
        <w:rPr>
          <w:rFonts w:hint="eastAsia"/>
        </w:rPr>
        <w:t>　　　　二、鱼药生产区域分布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三、2019-2024年中国鱼药产量统计分析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三、2025-2031年中国鱼药产量预测分析</w:t>
      </w:r>
      <w:r>
        <w:rPr>
          <w:rFonts w:hint="eastAsia"/>
        </w:rPr>
        <w:br/>
      </w:r>
      <w:r>
        <w:rPr>
          <w:rFonts w:hint="eastAsia"/>
        </w:rPr>
        <w:t>　　第三节 中国鱼药市场需求分析及预测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三、2025-2031年中国鱼药市场需求量预测</w:t>
      </w:r>
      <w:r>
        <w:rPr>
          <w:rFonts w:hint="eastAsia"/>
        </w:rPr>
        <w:br/>
      </w:r>
      <w:r>
        <w:rPr>
          <w:rFonts w:hint="eastAsia"/>
        </w:rPr>
        <w:t>　　第四节 中国鱼药价格趋势分析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一、2019-2024年中国鱼药市场价格趋势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二、2025-2031年中国鱼药市场价格走势预测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2019-2024年鱼药行业经济运行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2019-2024年中国鱼药行业盈利能力分析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2019-2024年中国鱼药行业发展能力分析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2019-2024年鱼药行业偿债能力分析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2019-2024年鱼药制造企业数量分析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**地区鱼药市场发展分析</w:t>
      </w:r>
      <w:r>
        <w:rPr>
          <w:rFonts w:hint="eastAsia"/>
        </w:rPr>
        <w:br/>
      </w:r>
      <w:r>
        <w:rPr>
          <w:rFonts w:hint="eastAsia"/>
        </w:rPr>
        <w:t>　　第三节 **地区鱼药市场发展分析</w:t>
      </w:r>
      <w:r>
        <w:rPr>
          <w:rFonts w:hint="eastAsia"/>
        </w:rPr>
        <w:br/>
      </w:r>
      <w:r>
        <w:rPr>
          <w:rFonts w:hint="eastAsia"/>
        </w:rPr>
        <w:t>　　第四节 **地区鱼药市场发展分析</w:t>
      </w:r>
      <w:r>
        <w:rPr>
          <w:rFonts w:hint="eastAsia"/>
        </w:rPr>
        <w:br/>
      </w:r>
      <w:r>
        <w:rPr>
          <w:rFonts w:hint="eastAsia"/>
        </w:rPr>
        <w:t>　　第五节 **地区鱼药市场发展分析</w:t>
      </w:r>
      <w:r>
        <w:rPr>
          <w:rFonts w:hint="eastAsia"/>
        </w:rPr>
        <w:br/>
      </w:r>
      <w:r>
        <w:rPr>
          <w:rFonts w:hint="eastAsia"/>
        </w:rPr>
        <w:t>　　第六节 **地区鱼药市场发展分析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2019-2024年中国鱼药进出口分析</w:t>
      </w:r>
      <w:r>
        <w:rPr>
          <w:rFonts w:hint="eastAsia"/>
        </w:rPr>
        <w:br/>
      </w:r>
      <w:r>
        <w:rPr>
          <w:rFonts w:hint="eastAsia"/>
        </w:rPr>
        <w:t>　　第一节 鱼药进口情况分析</w:t>
      </w:r>
      <w:r>
        <w:rPr>
          <w:rFonts w:hint="eastAsia"/>
        </w:rPr>
        <w:br/>
      </w:r>
      <w:r>
        <w:rPr>
          <w:rFonts w:hint="eastAsia"/>
        </w:rPr>
        <w:t>　　第二节 鱼药出口情况分析</w:t>
      </w:r>
      <w:r>
        <w:rPr>
          <w:rFonts w:hint="eastAsia"/>
        </w:rPr>
        <w:br/>
      </w:r>
      <w:r>
        <w:rPr>
          <w:rFonts w:hint="eastAsia"/>
        </w:rPr>
        <w:t>　　第三节 影响鱼药进出口因素分析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主要鱼药生产企业及竞争格局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鱼药行业投资战略研究</w:t>
      </w:r>
      <w:r>
        <w:rPr>
          <w:rFonts w:hint="eastAsia"/>
        </w:rPr>
        <w:br/>
      </w:r>
      <w:r>
        <w:rPr>
          <w:rFonts w:hint="eastAsia"/>
        </w:rPr>
        <w:t>　　第一节 鱼药行业发展战略研究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对我国鱼药品牌的战略思考</w:t>
      </w:r>
      <w:r>
        <w:rPr>
          <w:rFonts w:hint="eastAsia"/>
        </w:rPr>
        <w:br/>
      </w:r>
      <w:r>
        <w:rPr>
          <w:rFonts w:hint="eastAsia"/>
        </w:rPr>
        <w:t>　　　　一、鱼药品牌的重要性</w:t>
      </w:r>
      <w:r>
        <w:rPr>
          <w:rFonts w:hint="eastAsia"/>
        </w:rPr>
        <w:br/>
      </w:r>
      <w:r>
        <w:rPr>
          <w:rFonts w:hint="eastAsia"/>
        </w:rPr>
        <w:t>　　　　二、鱼药实施品牌战略的意义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四、我国鱼药企业的品牌战略</w:t>
      </w:r>
      <w:r>
        <w:rPr>
          <w:rFonts w:hint="eastAsia"/>
        </w:rPr>
        <w:br/>
      </w:r>
      <w:r>
        <w:rPr>
          <w:rFonts w:hint="eastAsia"/>
        </w:rPr>
        <w:t>　　　　五、鱼药品牌战略管理的策略</w:t>
      </w:r>
      <w:r>
        <w:rPr>
          <w:rFonts w:hint="eastAsia"/>
        </w:rPr>
        <w:br/>
      </w:r>
      <w:r>
        <w:rPr>
          <w:rFonts w:hint="eastAsia"/>
        </w:rPr>
        <w:t>　　第三节 鱼药经营策略分析</w:t>
      </w:r>
      <w:r>
        <w:rPr>
          <w:rFonts w:hint="eastAsia"/>
        </w:rPr>
        <w:br/>
      </w:r>
      <w:r>
        <w:rPr>
          <w:rFonts w:hint="eastAsia"/>
        </w:rPr>
        <w:t>　　　　一、鱼药市场细分策略</w:t>
      </w:r>
      <w:r>
        <w:rPr>
          <w:rFonts w:hint="eastAsia"/>
        </w:rPr>
        <w:br/>
      </w:r>
      <w:r>
        <w:rPr>
          <w:rFonts w:hint="eastAsia"/>
        </w:rPr>
        <w:t>　　　　二、鱼药市场创新策略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2025年鱼药市场前景分析</w:t>
      </w:r>
      <w:r>
        <w:rPr>
          <w:rFonts w:hint="eastAsia"/>
        </w:rPr>
        <w:br/>
      </w:r>
      <w:r>
        <w:rPr>
          <w:rFonts w:hint="eastAsia"/>
        </w:rPr>
        <w:t>　　第二节 2025年鱼药行业发展趋势预测</w:t>
      </w:r>
      <w:r>
        <w:rPr>
          <w:rFonts w:hint="eastAsia"/>
        </w:rPr>
        <w:br/>
      </w:r>
      <w:r>
        <w:rPr>
          <w:rFonts w:hint="eastAsia"/>
        </w:rPr>
        <w:t>　　第三节 鱼药行业投资风险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鱼药投资建议</w:t>
      </w:r>
      <w:r>
        <w:rPr>
          <w:rFonts w:hint="eastAsia"/>
        </w:rPr>
        <w:br/>
      </w:r>
      <w:r>
        <w:rPr>
          <w:rFonts w:hint="eastAsia"/>
        </w:rPr>
        <w:t>　　第一节 鱼药行业投资环境分析</w:t>
      </w:r>
      <w:r>
        <w:rPr>
          <w:rFonts w:hint="eastAsia"/>
        </w:rPr>
        <w:br/>
      </w:r>
      <w:r>
        <w:rPr>
          <w:rFonts w:hint="eastAsia"/>
        </w:rPr>
        <w:t>　　第二节 鱼药行业投资进入壁垒分析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鱼药行业历程</w:t>
      </w:r>
      <w:r>
        <w:rPr>
          <w:rFonts w:hint="eastAsia"/>
        </w:rPr>
        <w:br/>
      </w:r>
      <w:r>
        <w:rPr>
          <w:rFonts w:hint="eastAsia"/>
        </w:rPr>
        <w:t>　　图表 鱼药行业生命周期</w:t>
      </w:r>
      <w:r>
        <w:rPr>
          <w:rFonts w:hint="eastAsia"/>
        </w:rPr>
        <w:br/>
      </w:r>
      <w:r>
        <w:rPr>
          <w:rFonts w:hint="eastAsia"/>
        </w:rPr>
        <w:t>　　图表 鱼药行业产业链分析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2024年中国鱼药进口国家及地区分析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鱼药企业信息</w:t>
      </w:r>
      <w:r>
        <w:rPr>
          <w:rFonts w:hint="eastAsia"/>
        </w:rPr>
        <w:br/>
      </w:r>
      <w:r>
        <w:rPr>
          <w:rFonts w:hint="eastAsia"/>
        </w:rPr>
        <w:t>　　图表 鱼药企业经营情况分析</w:t>
      </w:r>
      <w:r>
        <w:rPr>
          <w:rFonts w:hint="eastAsia"/>
        </w:rPr>
        <w:br/>
      </w:r>
      <w:r>
        <w:rPr>
          <w:rFonts w:hint="eastAsia"/>
        </w:rPr>
        <w:t>　　图表 鱼药重点企业（三）主要经济指标情况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f37dd934e427d" w:history="1">
        <w:r>
          <w:rPr>
            <w:rStyle w:val="Hyperlink"/>
          </w:rPr>
          <w:t>全球与中国鱼药市场调研及发展前景分析报告（2025-2031年）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f37dd934e427d" w:history="1">
        <w:r>
          <w:rPr>
            <w:rStyle w:val="Hyperlink"/>
          </w:rPr>
          <w:t>https://www.20087.com/2/89/YuYaoHangYeQianJingQuShi.html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热点：鱼药一瓶搞定、鱼药腐皮烂身一泼灵、养鱼必备三种药、鱼药医疗股票、鱼病用药一览表、鱼药一瓶搞定、鱼药腐皮烂身一泼灵、鱼药浴一次泡多长时间、水底赶鱼神器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e10d7ec2a4ad9" w:history="1">
      <w:r>
        <w:rPr>
          <w:rStyle w:val="Hyperlink"/>
        </w:rPr>
        <w:t>全球与中国鱼药市场调研及发展前景分析报告（2025-2031年）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uYaoHangYeQianJingQuShi.html" TargetMode="External" Id="R350f37dd934e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uYaoHangYeQianJingQuShi.html" TargetMode="External" Id="Rda1e10d7ec2a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2024-10-29T07:20:00Z</dcterms:created>
  <dcterms:modified xsi:type="dcterms:W3CDTF">2024-10-29T08:20:00Z</dcterms:modified>
  <dc:subject>全球与中国鱼药市场调研及发展前景分析报告（2025-2031年）</dc:subject>
  <dc:title>全球与中国鱼药市场调研及发展前景分析报告（2025-2031年）</dc:title>
  <cp:keywords>全球与中国鱼药市场调研及发展前景分析报告（2025-2031年）</cp:keywords>
  <dc:description>全球与中国鱼药市场调研及发展前景分析报告（2025-2031年）</dc:description>
</cp:coreProperties>
</file>