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0af4ca9834d57" w:history="1">
              <w:r>
                <w:rPr>
                  <w:rStyle w:val="Hyperlink"/>
                </w:rPr>
                <w:t>2025-2031年中国中医院行业发展研及市场前景预测报告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0af4ca9834d57" w:history="1">
              <w:r>
                <w:rPr>
                  <w:rStyle w:val="Hyperlink"/>
                </w:rPr>
                <w:t>2025-2031年中国中医院行业发展研及市场前景预测报告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0af4ca9834d57" w:history="1">
                <w:r>
                  <w:rPr>
                    <w:rStyle w:val="Hyperlink"/>
                  </w:rPr>
                  <w:t>https://www.20087.com/2/99/ZhongYiYuanHangYeQianJingQuShi.html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作为传统医学的重要载体，在全球范围内享有广泛的认可和需求。近年来，随着人们对健康生活方式的追求和对非药物治疗的兴趣增加，中医院的服务范围和影响力不断扩大。中医诊疗、针灸、推拿、中药等特色服务受到越来越多患者的青睐。同时，中西医结合的理念促进了中医院与现代医学机构的合作，提升了中医药的科学性和可信度。</w:t>
      </w:r>
      <w:r>
        <w:rPr>
          <w:rFonts w:hint="eastAsia"/>
        </w:rPr>
        <w:br/>
      </w:r>
      <w:r>
        <w:rPr>
          <w:rFonts w:hint="eastAsia"/>
        </w:rPr>
        <w:t>　　未来，中医院的发展将更加注重国际化和现代化。国际化意味着加强与国际医疗机构的交流，推动中医药文化的海外传播，以及参与全球卫生治理。现代化则体现在引入现代医学技术和管理方法，提升中医诊疗的精确度和效率，如运用大数据分析患者信息，优化治疗方案。此外，中医院还将强化科研能力，开展中医药的临床研究，为中医药的传承和发展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af4ca9834d57" w:history="1">
        <w:r>
          <w:rPr>
            <w:rStyle w:val="Hyperlink"/>
          </w:rPr>
          <w:t>2025-2031年中国中医院行业发展研及市场前景预测报告</w:t>
        </w:r>
      </w:hyperlink>
      <w:r>
        <w:rPr>
          <w:rFonts w:hint="eastAsia"/>
        </w:rPr>
        <w:t>》基于国家统计局及相关协会的权威数据，系统研究了中医院行业的市场需求、市场规模及产业链现状，分析了中医院价格波动、细分市场动态及重点企业的经营表现，科学预测了中医院市场前景与发展趋势，揭示了潜在需求与投资机会，同时指出了中医院行业可能面临的风险。通过对中医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中国医院发展情况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中国医院卫生事业的发展</w:t>
      </w:r>
      <w:r>
        <w:rPr>
          <w:rFonts w:hint="eastAsia"/>
        </w:rPr>
        <w:br/>
      </w:r>
      <w:r>
        <w:rPr>
          <w:rFonts w:hint="eastAsia"/>
        </w:rPr>
        <w:t>　　　　一、我国卫生事业发展分析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二、卫生统计公报数据解读</w:t>
      </w:r>
      <w:r>
        <w:rPr>
          <w:rFonts w:hint="eastAsia"/>
        </w:rPr>
        <w:br/>
      </w:r>
      <w:r>
        <w:rPr>
          <w:rFonts w:hint="eastAsia"/>
        </w:rPr>
        <w:t>　　　　三、全国卫生费用分析</w:t>
      </w:r>
      <w:r>
        <w:rPr>
          <w:rFonts w:hint="eastAsia"/>
        </w:rPr>
        <w:br/>
      </w:r>
      <w:r>
        <w:rPr>
          <w:rFonts w:hint="eastAsia"/>
        </w:rPr>
        <w:t>　　　　四、卫生工作要点</w:t>
      </w:r>
      <w:r>
        <w:rPr>
          <w:rFonts w:hint="eastAsia"/>
        </w:rPr>
        <w:br/>
      </w:r>
      <w:r>
        <w:rPr>
          <w:rFonts w:hint="eastAsia"/>
        </w:rPr>
        <w:t>　　第三节 我国医院卫生事业发展统计</w:t>
      </w:r>
      <w:r>
        <w:rPr>
          <w:rFonts w:hint="eastAsia"/>
        </w:rPr>
        <w:br/>
      </w:r>
      <w:r>
        <w:rPr>
          <w:rFonts w:hint="eastAsia"/>
        </w:rPr>
        <w:t>　　　　一、卫生机构</w:t>
      </w:r>
      <w:r>
        <w:rPr>
          <w:rFonts w:hint="eastAsia"/>
        </w:rPr>
        <w:br/>
      </w:r>
      <w:r>
        <w:rPr>
          <w:rFonts w:hint="eastAsia"/>
        </w:rPr>
        <w:t>　　　　二、卫生人员</w:t>
      </w:r>
      <w:r>
        <w:rPr>
          <w:rFonts w:hint="eastAsia"/>
        </w:rPr>
        <w:br/>
      </w:r>
      <w:r>
        <w:rPr>
          <w:rFonts w:hint="eastAsia"/>
        </w:rPr>
        <w:t>　　　　三、卫生设施</w:t>
      </w:r>
      <w:r>
        <w:rPr>
          <w:rFonts w:hint="eastAsia"/>
        </w:rPr>
        <w:br/>
      </w:r>
      <w:r>
        <w:rPr>
          <w:rFonts w:hint="eastAsia"/>
        </w:rPr>
        <w:t>　　　　四、卫生经费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六、农村和社区卫生</w:t>
      </w:r>
      <w:r>
        <w:rPr>
          <w:rFonts w:hint="eastAsia"/>
        </w:rPr>
        <w:br/>
      </w:r>
      <w:r>
        <w:rPr>
          <w:rFonts w:hint="eastAsia"/>
        </w:rPr>
        <w:t>　　　　七、妇幼保健</w:t>
      </w:r>
      <w:r>
        <w:rPr>
          <w:rFonts w:hint="eastAsia"/>
        </w:rPr>
        <w:br/>
      </w:r>
      <w:r>
        <w:rPr>
          <w:rFonts w:hint="eastAsia"/>
        </w:rPr>
        <w:t>　　　　八、疾病控制与公共卫生</w:t>
      </w:r>
      <w:r>
        <w:rPr>
          <w:rFonts w:hint="eastAsia"/>
        </w:rPr>
        <w:br/>
      </w:r>
      <w:r>
        <w:rPr>
          <w:rFonts w:hint="eastAsia"/>
        </w:rPr>
        <w:t>　　　　九、人民健康水平</w:t>
      </w:r>
      <w:r>
        <w:rPr>
          <w:rFonts w:hint="eastAsia"/>
        </w:rPr>
        <w:br/>
      </w:r>
      <w:r>
        <w:rPr>
          <w:rFonts w:hint="eastAsia"/>
        </w:rPr>
        <w:t>　　　　十、卫生监督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第五节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一、医院生存与发展面临的挑战与对策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二、医疗费用的上涨原因及有效控制措施</w:t>
      </w:r>
      <w:r>
        <w:rPr>
          <w:rFonts w:hint="eastAsia"/>
        </w:rPr>
        <w:br/>
      </w:r>
      <w:r>
        <w:rPr>
          <w:rFonts w:hint="eastAsia"/>
        </w:rPr>
        <w:t>　　　　三、论新形势下医院建设的规范管理</w:t>
      </w:r>
      <w:r>
        <w:rPr>
          <w:rFonts w:hint="eastAsia"/>
        </w:rPr>
        <w:br/>
      </w:r>
      <w:r>
        <w:rPr>
          <w:rFonts w:hint="eastAsia"/>
        </w:rPr>
        <w:t>　　　　四、国有医院深化改革的战略思考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五、乡镇医院改革发展模式初探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中医医院发展分析</w:t>
      </w:r>
      <w:r>
        <w:rPr>
          <w:rFonts w:hint="eastAsia"/>
        </w:rPr>
        <w:br/>
      </w:r>
      <w:r>
        <w:rPr>
          <w:rFonts w:hint="eastAsia"/>
        </w:rPr>
        <w:t>　　第一节 全国中医院现状统计</w:t>
      </w:r>
      <w:r>
        <w:rPr>
          <w:rFonts w:hint="eastAsia"/>
        </w:rPr>
        <w:br/>
      </w:r>
      <w:r>
        <w:rPr>
          <w:rFonts w:hint="eastAsia"/>
        </w:rPr>
        <w:t>　　　　一、中医医院的发展历程</w:t>
      </w:r>
      <w:r>
        <w:rPr>
          <w:rFonts w:hint="eastAsia"/>
        </w:rPr>
        <w:br/>
      </w:r>
      <w:r>
        <w:rPr>
          <w:rFonts w:hint="eastAsia"/>
        </w:rPr>
        <w:t>　　　　二、全国中医资源情况统计</w:t>
      </w:r>
      <w:r>
        <w:rPr>
          <w:rFonts w:hint="eastAsia"/>
        </w:rPr>
        <w:br/>
      </w:r>
      <w:r>
        <w:rPr>
          <w:rFonts w:hint="eastAsia"/>
        </w:rPr>
        <w:t>　　　　三、我国中医医疗机构生存现状情况</w:t>
      </w:r>
      <w:r>
        <w:rPr>
          <w:rFonts w:hint="eastAsia"/>
        </w:rPr>
        <w:br/>
      </w:r>
      <w:r>
        <w:rPr>
          <w:rFonts w:hint="eastAsia"/>
        </w:rPr>
        <w:t>　　　　四、全国中医医院收入情况</w:t>
      </w:r>
      <w:r>
        <w:rPr>
          <w:rFonts w:hint="eastAsia"/>
        </w:rPr>
        <w:br/>
      </w:r>
      <w:r>
        <w:rPr>
          <w:rFonts w:hint="eastAsia"/>
        </w:rPr>
        <w:t>　　第二节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三、中医医院发展中的技术应用的意义</w:t>
      </w:r>
      <w:r>
        <w:rPr>
          <w:rFonts w:hint="eastAsia"/>
        </w:rPr>
        <w:br/>
      </w:r>
      <w:r>
        <w:rPr>
          <w:rFonts w:hint="eastAsia"/>
        </w:rPr>
        <w:t>　　第三节 中医医院发展的概况</w:t>
      </w:r>
      <w:r>
        <w:rPr>
          <w:rFonts w:hint="eastAsia"/>
        </w:rPr>
        <w:br/>
      </w:r>
      <w:r>
        <w:rPr>
          <w:rFonts w:hint="eastAsia"/>
        </w:rPr>
        <w:t>　　第四节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二、中医医院面临的挑战分析</w:t>
      </w:r>
      <w:r>
        <w:rPr>
          <w:rFonts w:hint="eastAsia"/>
        </w:rPr>
        <w:br/>
      </w:r>
      <w:r>
        <w:rPr>
          <w:rFonts w:hint="eastAsia"/>
        </w:rPr>
        <w:t>　　　　三、中医医院发展的主要问题</w:t>
      </w:r>
      <w:r>
        <w:rPr>
          <w:rFonts w:hint="eastAsia"/>
        </w:rPr>
        <w:br/>
      </w:r>
      <w:r>
        <w:rPr>
          <w:rFonts w:hint="eastAsia"/>
        </w:rPr>
        <w:t>　　第五节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二、中医医院发展的建议分析</w:t>
      </w:r>
      <w:r>
        <w:rPr>
          <w:rFonts w:hint="eastAsia"/>
        </w:rPr>
        <w:br/>
      </w:r>
      <w:r>
        <w:rPr>
          <w:rFonts w:hint="eastAsia"/>
        </w:rPr>
        <w:t>　　　　三、中医医院的发展策略分析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重点区域中医医院的发展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北京市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</w:t>
      </w:r>
      <w:r>
        <w:rPr>
          <w:rFonts w:hint="eastAsia"/>
        </w:rPr>
        <w:br/>
      </w:r>
      <w:r>
        <w:rPr>
          <w:rFonts w:hint="eastAsia"/>
        </w:rPr>
        <w:t>　　　　二、襄樊市</w:t>
      </w:r>
      <w:r>
        <w:rPr>
          <w:rFonts w:hint="eastAsia"/>
        </w:rPr>
        <w:br/>
      </w:r>
      <w:r>
        <w:rPr>
          <w:rFonts w:hint="eastAsia"/>
        </w:rPr>
        <w:t>　　　　三、长沙市</w:t>
      </w:r>
      <w:r>
        <w:rPr>
          <w:rFonts w:hint="eastAsia"/>
        </w:rPr>
        <w:br/>
      </w:r>
      <w:r>
        <w:rPr>
          <w:rFonts w:hint="eastAsia"/>
        </w:rPr>
        <w:t>　　　　四、吉林省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三、集权与分权平衡的经营原则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五、医院经营管理手段和方法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三、新概念营销在中医院管理中的应用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中医医院营销策略分析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三、上海市中医医院的特色化发展道路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二、广东省中医院的改革路径</w:t>
      </w:r>
      <w:r>
        <w:rPr>
          <w:rFonts w:hint="eastAsia"/>
        </w:rPr>
        <w:br/>
      </w:r>
      <w:r>
        <w:rPr>
          <w:rFonts w:hint="eastAsia"/>
        </w:rPr>
        <w:t>　　　　三、广东省中医院首开干细胞治疗专科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　　四、广东省中医院与IBM合作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三、武汉市中医医院宫颈糜烂治疗获突破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　　四、坚持中医特色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二、大理念带动大发展</w:t>
      </w:r>
      <w:r>
        <w:rPr>
          <w:rFonts w:hint="eastAsia"/>
        </w:rPr>
        <w:br/>
      </w:r>
      <w:r>
        <w:rPr>
          <w:rFonts w:hint="eastAsia"/>
        </w:rPr>
        <w:t>　　　　三、新思路创造新业绩</w:t>
      </w:r>
      <w:r>
        <w:rPr>
          <w:rFonts w:hint="eastAsia"/>
        </w:rPr>
        <w:br/>
      </w:r>
      <w:r>
        <w:rPr>
          <w:rFonts w:hint="eastAsia"/>
        </w:rPr>
        <w:t>　　　　四、新载体搭建新舞台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二、丽水市中医院</w:t>
      </w:r>
      <w:r>
        <w:rPr>
          <w:rFonts w:hint="eastAsia"/>
        </w:rPr>
        <w:br/>
      </w:r>
      <w:r>
        <w:rPr>
          <w:rFonts w:hint="eastAsia"/>
        </w:rPr>
        <w:t>　　　　三、诸暨市中医院</w:t>
      </w:r>
      <w:r>
        <w:rPr>
          <w:rFonts w:hint="eastAsia"/>
        </w:rPr>
        <w:br/>
      </w:r>
      <w:r>
        <w:rPr>
          <w:rFonts w:hint="eastAsia"/>
        </w:rPr>
        <w:t>　　　　四、白山市中医院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中药行业发展现状及趋势</w:t>
      </w:r>
      <w:r>
        <w:rPr>
          <w:rFonts w:hint="eastAsia"/>
        </w:rPr>
        <w:br/>
      </w:r>
      <w:r>
        <w:rPr>
          <w:rFonts w:hint="eastAsia"/>
        </w:rPr>
        <w:t>　　第一节 中药行业发展状况分析</w:t>
      </w:r>
      <w:r>
        <w:rPr>
          <w:rFonts w:hint="eastAsia"/>
        </w:rPr>
        <w:br/>
      </w:r>
      <w:r>
        <w:rPr>
          <w:rFonts w:hint="eastAsia"/>
        </w:rPr>
        <w:t>　　第二节 我国中药产业发展分析</w:t>
      </w:r>
      <w:r>
        <w:rPr>
          <w:rFonts w:hint="eastAsia"/>
        </w:rPr>
        <w:br/>
      </w:r>
      <w:r>
        <w:rPr>
          <w:rFonts w:hint="eastAsia"/>
        </w:rPr>
        <w:t>　　第三节 中药发展前景分析</w:t>
      </w:r>
      <w:r>
        <w:rPr>
          <w:rFonts w:hint="eastAsia"/>
        </w:rPr>
        <w:br/>
      </w:r>
      <w:r>
        <w:rPr>
          <w:rFonts w:hint="eastAsia"/>
        </w:rPr>
        <w:t>　　第四节 中医药事业发展“十五五”规划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一、“十五五”时期中医药事业发展面临的形势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二、“十五五”时期中医药事业发展的指导思想与发展目标</w:t>
      </w:r>
      <w:r>
        <w:rPr>
          <w:rFonts w:hint="eastAsia"/>
        </w:rPr>
        <w:br/>
      </w:r>
      <w:r>
        <w:rPr>
          <w:rFonts w:hint="eastAsia"/>
        </w:rPr>
        <w:t>　　　　三、“十五五”时期中医药事业发展的重点任务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四、“十五五”时期中医药事业发展的政策与措施</w:t>
      </w:r>
      <w:r>
        <w:rPr>
          <w:rFonts w:hint="eastAsia"/>
        </w:rPr>
        <w:br/>
      </w:r>
      <w:r>
        <w:rPr>
          <w:rFonts w:hint="eastAsia"/>
        </w:rPr>
        <w:t>　　　　五、“十五五”时期中医药事业发展的重点项目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2025-2031年医院的发展趋势分析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二、创建洁净医院成为中国医院发展趋向</w:t>
      </w:r>
      <w:r>
        <w:rPr>
          <w:rFonts w:hint="eastAsia"/>
        </w:rPr>
        <w:br/>
      </w:r>
      <w:r>
        <w:rPr>
          <w:rFonts w:hint="eastAsia"/>
        </w:rPr>
        <w:t>　　　　三、现代化医院具体发展趋势探讨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中⋅智⋅林⋅：2025-2031年中医医院的发展趋势与规划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三、中长期重点任务</w:t>
      </w:r>
      <w:r>
        <w:rPr>
          <w:rFonts w:hint="eastAsia"/>
        </w:rPr>
        <w:br/>
      </w:r>
      <w:r>
        <w:rPr>
          <w:rFonts w:hint="eastAsia"/>
        </w:rPr>
        <w:t>　　　　四、预期建设成效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中医院行业历程</w:t>
      </w:r>
      <w:r>
        <w:rPr>
          <w:rFonts w:hint="eastAsia"/>
        </w:rPr>
        <w:br/>
      </w:r>
      <w:r>
        <w:rPr>
          <w:rFonts w:hint="eastAsia"/>
        </w:rPr>
        <w:t>　　图表 中医院行业生命周期</w:t>
      </w:r>
      <w:r>
        <w:rPr>
          <w:rFonts w:hint="eastAsia"/>
        </w:rPr>
        <w:br/>
      </w:r>
      <w:r>
        <w:rPr>
          <w:rFonts w:hint="eastAsia"/>
        </w:rPr>
        <w:t>　　图表 中医院行业产业链分析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0af4ca9834d57" w:history="1">
        <w:r>
          <w:rPr>
            <w:rStyle w:val="Hyperlink"/>
          </w:rPr>
          <w:t>2025-2031年中国中医院行业发展研及市场前景预测报告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0af4ca9834d57" w:history="1">
        <w:r>
          <w:rPr>
            <w:rStyle w:val="Hyperlink"/>
          </w:rPr>
          <w:t>https://www.20087.com/2/99/ZhongYiYuanHangYeQianJingQuShi.html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547914a604ff4" w:history="1">
      <w:r>
        <w:rPr>
          <w:rStyle w:val="Hyperlink"/>
        </w:rPr>
        <w:t>2025-2031年中国中医院行业发展研及市场前景预测报告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ongYiYuanHangYeQianJingQuShi.html" TargetMode="External" Id="R5890af4ca983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ongYiYuanHangYeQianJingQuShi.html" TargetMode="External" Id="Ra81547914a6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2025-05-09T06:11:00Z</dcterms:created>
  <dcterms:modified xsi:type="dcterms:W3CDTF">2025-05-09T07:11:00Z</dcterms:modified>
  <dc:subject>2025-2031年中国中医院行业发展研及市场前景预测报告</dc:subject>
  <dc:title>2025-2031年中国中医院行业发展研及市场前景预测报告</dc:title>
  <cp:keywords>2025-2031年中国中医院行业发展研及市场前景预测报告</cp:keywords>
  <dc:description>2025-2031年中国中医院行业发展研及市场前景预测报告</dc:description>
</cp:coreProperties>
</file>