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ee6ead0f40f8" w:history="1">
              <w:r>
                <w:rPr>
                  <w:rStyle w:val="Hyperlink"/>
                </w:rPr>
                <w:t>2025-2031年全球与中国介入神经放射学市场调研及前景趋势预测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ee6ead0f40f8" w:history="1">
              <w:r>
                <w:rPr>
                  <w:rStyle w:val="Hyperlink"/>
                </w:rPr>
                <w:t>2025-2031年全球与中国介入神经放射学市场调研及前景趋势预测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ee6ead0f40f8" w:history="1">
                <w:r>
                  <w:rPr>
                    <w:rStyle w:val="Hyperlink"/>
                  </w:rPr>
                  <w:t>https://www.20087.com/2/59/JieRuShenJingFangSheXueDeXianZhuangYuQianJing.html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神经放射学是一门结合影像诊断与微创治疗的交叉学科，主要通过血管内导管技术治疗脑动脉瘤、动静脉畸形、缺血性卒中、脑肿瘤等神经系统疾病。目前，该技术已在神经外科与神经内科广泛应用，具有创伤小、恢复快、并发症少等优势。随着影像引导设备、微导管技术与新型栓塞材料的发展，介入神经放射学的治疗范围和精准度不断提升。然而，行业内仍面临设备购置成本高昂、专业人才短缺、术中辐射暴露、适应症选择标准不统一等问题，影响其在基层医疗机构的普及程度。</w:t>
      </w:r>
      <w:r>
        <w:rPr>
          <w:rFonts w:hint="eastAsia"/>
        </w:rPr>
        <w:br/>
      </w:r>
      <w:r>
        <w:rPr>
          <w:rFonts w:hint="eastAsia"/>
        </w:rPr>
        <w:t>　　未来，介入神经放射学将朝着更精准、更智能与更普及化方向持续发展。随着人工智能辅助决策系统、术中三维重建与机器人辅助操作技术的引入，手术的可重复性与安全性将大幅提升，降低术者经验依赖并提升治疗成功率。同时，新型生物可降解支架、靶向药物输送系统及纳米栓塞材料的研发将成为研究热点，拓展其在急性脑梗、慢性脑供血不足等疾病中的应用潜力。此外，远程手术平台与5G通信技术的结合也将推动优质医疗资源下沉至基层与偏远地区。在神经疾病诊疗需求增长与医疗科技数字化转型的双重驱动下，介入神经放射学将在现代神经医学体系中扮演日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ee6ead0f40f8" w:history="1">
        <w:r>
          <w:rPr>
            <w:rStyle w:val="Hyperlink"/>
          </w:rPr>
          <w:t>2025-2031年全球与中国介入神经放射学市场调研及前景趋势预测</w:t>
        </w:r>
      </w:hyperlink>
      <w:r>
        <w:rPr>
          <w:rFonts w:hint="eastAsia"/>
        </w:rPr>
        <w:t>》依托国家统计局、相关行业协会及科研机构的详实数据，结合介入神经放射学行业研究团队的长期监测，系统分析了介入神经放射学行业的市场规模、需求特征及产业链结构。报告全面阐述了介入神经放射学行业现状，科学预测了市场前景与发展趋势，重点评估了介入神经放射学重点企业的经营表现及竞争格局。同时，报告深入剖析了价格动态、市场集中度及品牌影响力，并对介入神经放射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介入神经放射学市场概述</w:t>
      </w:r>
      <w:r>
        <w:rPr>
          <w:rFonts w:hint="eastAsia"/>
        </w:rPr>
        <w:br/>
      </w:r>
      <w:r>
        <w:rPr>
          <w:rFonts w:hint="eastAsia"/>
        </w:rPr>
        <w:t>　　1.1 介入神经放射学市场概述</w:t>
      </w:r>
      <w:r>
        <w:rPr>
          <w:rFonts w:hint="eastAsia"/>
        </w:rPr>
        <w:br/>
      </w:r>
      <w:r>
        <w:rPr>
          <w:rFonts w:hint="eastAsia"/>
        </w:rPr>
        <w:t>　　1.2 不同产品类型介入神经放射学分析</w:t>
      </w:r>
      <w:r>
        <w:rPr>
          <w:rFonts w:hint="eastAsia"/>
        </w:rPr>
        <w:br/>
      </w:r>
      <w:r>
        <w:rPr>
          <w:rFonts w:hint="eastAsia"/>
        </w:rPr>
        <w:t>　　　　1.2.1 脑动脉瘤</w:t>
      </w:r>
      <w:r>
        <w:rPr>
          <w:rFonts w:hint="eastAsia"/>
        </w:rPr>
        <w:br/>
      </w:r>
      <w:r>
        <w:rPr>
          <w:rFonts w:hint="eastAsia"/>
        </w:rPr>
        <w:t>　　　　1.2.2 颅内肿瘤</w:t>
      </w:r>
      <w:r>
        <w:rPr>
          <w:rFonts w:hint="eastAsia"/>
        </w:rPr>
        <w:br/>
      </w:r>
      <w:r>
        <w:rPr>
          <w:rFonts w:hint="eastAsia"/>
        </w:rPr>
        <w:t>　　　　1.2.3 急性中风</w:t>
      </w:r>
      <w:r>
        <w:rPr>
          <w:rFonts w:hint="eastAsia"/>
        </w:rPr>
        <w:br/>
      </w:r>
      <w:r>
        <w:rPr>
          <w:rFonts w:hint="eastAsia"/>
        </w:rPr>
        <w:t>　　　　1.2.4 其他疾病</w:t>
      </w:r>
      <w:r>
        <w:rPr>
          <w:rFonts w:hint="eastAsia"/>
        </w:rPr>
        <w:br/>
      </w:r>
      <w:r>
        <w:rPr>
          <w:rFonts w:hint="eastAsia"/>
        </w:rPr>
        <w:t>　　1.3 全球市场不同产品类型介入神经放射学销售额对比（2020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全球不同产品类型介入神经放射学销售额及市场份额（2020-2025）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全球不同产品类型介入神经放射学销售额预测（2026-2031）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中国不同产品类型介入神经放射学销售额及市场份额（2020-2025）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中国不同产品类型介入神经放射学销售额预测（2026-2031）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从不同应用，介入神经放射学主要包括如下几个方面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门诊手术中心</w:t>
      </w:r>
      <w:r>
        <w:rPr>
          <w:rFonts w:hint="eastAsia"/>
        </w:rPr>
        <w:br/>
      </w:r>
      <w:r>
        <w:rPr>
          <w:rFonts w:hint="eastAsia"/>
        </w:rPr>
        <w:t>　　2.2 全球市场不同应用介入神经放射学销售额对比（2020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全球不同应用介入神经放射学销售额及市场份额（2020-2025）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全球不同应用介入神经放射学销售额预测（2026-2031）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中国不同应用介入神经放射学销售额及市场份额（2020-2025）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中国不同应用介入神经放射学销售额预测（2026-2031）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全球介入神经放射学主要地区分析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全球主要地区介入神经放射学市场规模分析：2020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全球主要地区介入神经放射学销售额及份额（2020-2025年）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全球主要地区介入神经放射学销售额及份额预测（2026-2031）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印度介入神经放射学销售额及预测（2020-2031）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全球主要企业介入神经放射学销售额及市场份额</w:t>
      </w:r>
      <w:r>
        <w:rPr>
          <w:rFonts w:hint="eastAsia"/>
        </w:rPr>
        <w:br/>
      </w:r>
      <w:r>
        <w:rPr>
          <w:rFonts w:hint="eastAsia"/>
        </w:rPr>
        <w:t>　　4.2 全球介入神经放射学主要企业竞争态势</w:t>
      </w:r>
      <w:r>
        <w:rPr>
          <w:rFonts w:hint="eastAsia"/>
        </w:rPr>
        <w:br/>
      </w:r>
      <w:r>
        <w:rPr>
          <w:rFonts w:hint="eastAsia"/>
        </w:rPr>
        <w:t>　　　　4.2.1 介入神经放射学行业集中度分析：2024年全球Top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全球介入神经放射学第一梯队、第二梯队和第三梯队企业及市场份额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2024年全球主要厂商介入神经放射学收入排名</w:t>
      </w:r>
      <w:r>
        <w:rPr>
          <w:rFonts w:hint="eastAsia"/>
        </w:rPr>
        <w:br/>
      </w:r>
      <w:r>
        <w:rPr>
          <w:rFonts w:hint="eastAsia"/>
        </w:rPr>
        <w:t>　　4.4 全球主要厂商介入神经放射学总部及市场区域分布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全球主要厂商介入神经放射学产品类型及应用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全球主要厂商介入神经放射学商业化日期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介入神经放射学全球领先企业SWOT分析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中国市场介入神经放射学主要企业分析</w:t>
      </w:r>
      <w:r>
        <w:rPr>
          <w:rFonts w:hint="eastAsia"/>
        </w:rPr>
        <w:br/>
      </w:r>
      <w:r>
        <w:rPr>
          <w:rFonts w:hint="eastAsia"/>
        </w:rPr>
        <w:t>　　5.1 中国介入神经放射学销售额及市场份额（2020-2025）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中国介入神经放射学Top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介入神经放射学行业发展机遇及主要驱动因素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介入神经放射学行业发展面临的风险</w:t>
      </w:r>
      <w:r>
        <w:rPr>
          <w:rFonts w:hint="eastAsia"/>
        </w:rPr>
        <w:br/>
      </w:r>
      <w:r>
        <w:rPr>
          <w:rFonts w:hint="eastAsia"/>
        </w:rPr>
        <w:t>　　7.3 介入神经放射学行业政策分析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脑动脉瘤主要企业列表</w:t>
      </w:r>
      <w:r>
        <w:rPr>
          <w:rFonts w:hint="eastAsia"/>
        </w:rPr>
        <w:br/>
      </w:r>
      <w:r>
        <w:rPr>
          <w:rFonts w:hint="eastAsia"/>
        </w:rPr>
        <w:t>　　表 2： 颅内肿瘤主要企业列表</w:t>
      </w:r>
      <w:r>
        <w:rPr>
          <w:rFonts w:hint="eastAsia"/>
        </w:rPr>
        <w:br/>
      </w:r>
      <w:r>
        <w:rPr>
          <w:rFonts w:hint="eastAsia"/>
        </w:rPr>
        <w:t>　　表 3： 急性中风主要企业列表</w:t>
      </w:r>
      <w:r>
        <w:rPr>
          <w:rFonts w:hint="eastAsia"/>
        </w:rPr>
        <w:br/>
      </w:r>
      <w:r>
        <w:rPr>
          <w:rFonts w:hint="eastAsia"/>
        </w:rPr>
        <w:t>　　表 4： 其他疾病主要企业列表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全球市场不同产品类型介入神经放射学销售额及增长率对比（2020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全球不同产品类型介入神经放射学销售额列表（2020-2025）&amp;（百万美元）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全球不同产品类型介入神经放射学销售额市场份额列表（2020-2025）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全球不同产品类型介入神经放射学销售额预测（2026-2031）&amp;（百万美元）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全球不同产品类型介入神经放射学销售额市场份额预测（2026-2031）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中国不同产品类型介入神经放射学销售额列表（2020-2025）&amp;（百万美元）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中国不同产品类型介入神经放射学销售额市场份额列表（2020-2025）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中国不同产品类型介入神经放射学销售额预测（2026-2031）&amp;（百万美元）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中国不同产品类型介入神经放射学销售额市场份额预测（2026-2031）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全球市场不同应用介入神经放射学销售额及增长率对比（2020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全球不同应用介入神经放射学销售额列表（2020-2025）&amp;（百万美元）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全球不同应用介入神经放射学销售额市场份额列表（2020-2025）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全球不同应用介入神经放射学销售额预测（2026-2031）&amp;（百万美元）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全球不同应用介入神经放射学市场份额预测（2026-2031）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中国不同应用介入神经放射学销售额列表（2020-2025）&amp;（百万美元）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中国不同应用介入神经放射学销售额市场份额列表（2020-2025）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中国不同应用介入神经放射学销售额预测（2026-2031）&amp;（百万美元）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中国不同应用介入神经放射学销售额市场份额预测（2026-2031）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全球主要地区介入神经放射学销售额：（2020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全球主要地区介入神经放射学销售额列表（2020-2025年）&amp;（百万美元）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全球主要地区介入神经放射学销售额及份额列表（2020-2025年）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全球主要地区介入神经放射学销售额列表预测（2026-2031）&amp;（百万美元）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全球主要地区介入神经放射学销售额及份额列表预测（2026-2031）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全球主要企业介入神经放射学销售额（2020-2025）&amp;（百万美元）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全球主要企业介入神经放射学销售额份额对比（2020-2025）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2024年全球介入神经放射学主要厂商市场地位（第一梯队、第二梯队和第三梯队）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2024年全球主要厂商介入神经放射学收入排名（百万美元）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全球主要厂商介入神经放射学总部及市场区域分布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全球主要厂商介入神经放射学产品类型及应用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全球主要厂商介入神经放射学商业化日期</w:t>
      </w:r>
      <w:r>
        <w:rPr>
          <w:rFonts w:hint="eastAsia"/>
        </w:rPr>
        <w:br/>
      </w:r>
      <w:r>
        <w:rPr>
          <w:rFonts w:hint="eastAsia"/>
        </w:rPr>
        <w:t>　　表 35： 全球介入神经放射学市场投资、并购等现状分析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中国主要企业介入神经放射学销售额列表（2020-2025）&amp;（百万美元）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中国主要企业介入神经放射学销售额份额对比（2020-2025）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重点企业（10）公司信息、总部、介入神经放射学市场地位以及主要的竞争对手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介入神经放射学产品及服务介绍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介入神经放射学收入及毛利率（2020-2025）&amp;（百万美元）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介入神经放射学行业发展机遇及主要驱动因素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介入神经放射学行业发展面临的风险</w:t>
      </w:r>
      <w:r>
        <w:rPr>
          <w:rFonts w:hint="eastAsia"/>
        </w:rPr>
        <w:br/>
      </w:r>
      <w:r>
        <w:rPr>
          <w:rFonts w:hint="eastAsia"/>
        </w:rPr>
        <w:t>　　表 89： 介入神经放射学行业政策分析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介入神经放射学产品图片</w:t>
      </w:r>
      <w:r>
        <w:rPr>
          <w:rFonts w:hint="eastAsia"/>
        </w:rPr>
        <w:br/>
      </w:r>
      <w:r>
        <w:rPr>
          <w:rFonts w:hint="eastAsia"/>
        </w:rPr>
        <w:t>　　图 2： 全球市场介入神经放射学市场规模（销售额），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全球介入神经放射学市场销售额预测：（百万美元）&amp;（2020-2031）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中国市场介入神经放射学销售额及未来趋势（2020-2031）&amp;（百万美元）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脑动脉瘤 产品图片</w:t>
      </w:r>
      <w:r>
        <w:rPr>
          <w:rFonts w:hint="eastAsia"/>
        </w:rPr>
        <w:br/>
      </w:r>
      <w:r>
        <w:rPr>
          <w:rFonts w:hint="eastAsia"/>
        </w:rPr>
        <w:t>　　图 6： 全球脑动脉瘤规模及增长率（2020-2031）&amp;（百万美元）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颅内肿瘤产品图片</w:t>
      </w:r>
      <w:r>
        <w:rPr>
          <w:rFonts w:hint="eastAsia"/>
        </w:rPr>
        <w:br/>
      </w:r>
      <w:r>
        <w:rPr>
          <w:rFonts w:hint="eastAsia"/>
        </w:rPr>
        <w:t>　　图 8： 全球颅内肿瘤规模及增长率（2020-2031）&amp;（百万美元）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急性中风产品图片</w:t>
      </w:r>
      <w:r>
        <w:rPr>
          <w:rFonts w:hint="eastAsia"/>
        </w:rPr>
        <w:br/>
      </w:r>
      <w:r>
        <w:rPr>
          <w:rFonts w:hint="eastAsia"/>
        </w:rPr>
        <w:t>　　图 10： 全球急性中风规模及增长率（2020-2031）&amp;（百万美元）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其他疾病产品图片</w:t>
      </w:r>
      <w:r>
        <w:rPr>
          <w:rFonts w:hint="eastAsia"/>
        </w:rPr>
        <w:br/>
      </w:r>
      <w:r>
        <w:rPr>
          <w:rFonts w:hint="eastAsia"/>
        </w:rPr>
        <w:t>　　图 12： 全球其他疾病规模及增长率（2020-2031）&amp;（百万美元）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全球不同产品类型介入神经放射学市场份额2024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全球不同产品类型介入神经放射学市场份额2020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全球不同产品类型介入神经放射学市场份额预测2025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中国不同产品类型介入神经放射学市场份额2020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中国不同产品类型介入神经放射学市场份额预测2025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门诊手术中心</w:t>
      </w:r>
      <w:r>
        <w:rPr>
          <w:rFonts w:hint="eastAsia"/>
        </w:rPr>
        <w:br/>
      </w:r>
      <w:r>
        <w:rPr>
          <w:rFonts w:hint="eastAsia"/>
        </w:rPr>
        <w:t>　　图 20： 全球不同应用介入神经放射学市场份额2024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全球不同应用介入神经放射学市场份额2020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全球主要地区介入神经放射学销售额市场份额（2020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北美介入神经放射学销售额及预测（2020-2031）&amp;（百万美元）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欧洲介入神经放射学销售额及预测（2020-2031）&amp;（百万美元）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中国介入神经放射学销售额及预测（2020-2031）&amp;（百万美元）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日本介入神经放射学销售额及预测（2020-2031）&amp;（百万美元）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东南亚介入神经放射学销售额及预测（2020-2031）&amp;（百万美元）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印度介入神经放射学销售额及预测（2020-2031）&amp;（百万美元）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2024年全球前五大厂商介入神经放射学市场份额</w:t>
      </w:r>
      <w:r>
        <w:rPr>
          <w:rFonts w:hint="eastAsia"/>
        </w:rPr>
        <w:br/>
      </w:r>
      <w:r>
        <w:rPr>
          <w:rFonts w:hint="eastAsia"/>
        </w:rPr>
        <w:t>　　图 30： 2024年全球介入神经放射学第一梯队、第二梯队和第三梯队厂商及市场份额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介入神经放射学全球领先企业SWOT分析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2024年中国排名前三和前五介入神经放射学企业市场份额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ee6ead0f40f8" w:history="1">
        <w:r>
          <w:rPr>
            <w:rStyle w:val="Hyperlink"/>
          </w:rPr>
          <w:t>2025-2031年全球与中国介入神经放射学市场调研及前景趋势预测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ee6ead0f40f8" w:history="1">
        <w:r>
          <w:rPr>
            <w:rStyle w:val="Hyperlink"/>
          </w:rPr>
          <w:t>https://www.20087.com/2/59/JieRuShenJingFangSheXueDeXianZhuangYuQianJing.html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11f885bc408d" w:history="1">
      <w:r>
        <w:rPr>
          <w:rStyle w:val="Hyperlink"/>
        </w:rPr>
        <w:t>2025-2031年全球与中国介入神经放射学市场调研及前景趋势预测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eRuShenJingFangSheXueDeXianZhuangYuQianJing.html" TargetMode="External" Id="Rdec9ee6ead0f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eRuShenJingFangSheXueDeXianZhuangYuQianJing.html" TargetMode="External" Id="R97e011f885b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2025-02-21T01:23:18Z</dcterms:created>
  <dcterms:modified xsi:type="dcterms:W3CDTF">2025-02-21T02:23:18Z</dcterms:modified>
  <dc:subject>2025-2031年全球与中国介入神经放射学市场调研及前景趋势预测</dc:subject>
  <dc:title>2025-2031年全球与中国介入神经放射学市场调研及前景趋势预测</dc:title>
  <cp:keywords>2025-2031年全球与中国介入神经放射学市场调研及前景趋势预测</cp:keywords>
  <dc:description>2025-2031年全球与中国介入神经放射学市场调研及前景趋势预测</dc:description>
</cp:coreProperties>
</file>