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eb6282254c50" w:history="1">
              <w:r>
                <w:rPr>
                  <w:rStyle w:val="Hyperlink"/>
                </w:rPr>
                <w:t>2025年中国传统医药行业研究及市场前景分析报告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eb6282254c50" w:history="1">
              <w:r>
                <w:rPr>
                  <w:rStyle w:val="Hyperlink"/>
                </w:rPr>
                <w:t>2025年中国传统医药行业研究及市场前景分析报告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feb6282254c50" w:history="1">
                <w:r>
                  <w:rPr>
                    <w:rStyle w:val="Hyperlink"/>
                  </w:rPr>
                  <w:t>https://www.20087.com/2/89/ChuanTongYiYaoHangYeYanJiuBaoGao.html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医药，包括中医、印度阿育吠陀等，以其独特的理论体系和治疗方法，在全球范围内保持着旺盛的生命力。目前，传统医药正逐渐与现代医学相融合，采用现代科技手段进行药材标准化、药物成分的提取与分析，提高治疗的科学性和有效性。同时，传统医药在疾病预防、康复治疗及健康管理方面的作用日益受到重视。</w:t>
      </w:r>
      <w:r>
        <w:rPr>
          <w:rFonts w:hint="eastAsia"/>
        </w:rPr>
        <w:br/>
      </w:r>
      <w:r>
        <w:rPr>
          <w:rFonts w:hint="eastAsia"/>
        </w:rPr>
        <w:t>　　未来传统医药的发展将更加注重科学研究与国际标准化，通过现代生物技术、大数据分析等方法，验证传统医药的有效成分与作用机制，促进新药研发。教育与培训体系的完善，将提升从业人员的专业水平，推动传统医药知识的传承与创新。此外，随着全球健康观念的变化，传统医药与现代生活的结合将更加紧密，如草本保健品、自然疗法的流行，促进传统医药文化的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feb6282254c50" w:history="1">
        <w:r>
          <w:rPr>
            <w:rStyle w:val="Hyperlink"/>
          </w:rPr>
          <w:t>2025年中国传统医药行业研究及市场前景分析报告</w:t>
        </w:r>
      </w:hyperlink>
      <w:r>
        <w:rPr>
          <w:rFonts w:hint="eastAsia"/>
        </w:rPr>
        <w:t>》依托权威数据资源和长期市场监测，对传统医药市场现状进行了系统分析，并结合传统医药行业特点对未来发展趋势作出科学预判。报告深入探讨了传统医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传统医药行业概述</w:t>
      </w:r>
      <w:r>
        <w:rPr>
          <w:rFonts w:hint="eastAsia"/>
        </w:rPr>
        <w:br/>
      </w:r>
      <w:r>
        <w:rPr>
          <w:rFonts w:hint="eastAsia"/>
        </w:rPr>
        <w:t>　　第一节 传统医药行业界定</w:t>
      </w:r>
      <w:r>
        <w:rPr>
          <w:rFonts w:hint="eastAsia"/>
        </w:rPr>
        <w:br/>
      </w:r>
      <w:r>
        <w:rPr>
          <w:rFonts w:hint="eastAsia"/>
        </w:rPr>
        <w:t>　　第二节 传统医药行业发展历程</w:t>
      </w:r>
      <w:r>
        <w:rPr>
          <w:rFonts w:hint="eastAsia"/>
        </w:rPr>
        <w:br/>
      </w:r>
      <w:r>
        <w:rPr>
          <w:rFonts w:hint="eastAsia"/>
        </w:rPr>
        <w:t>　　第三节 传统医药产业链分析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二、传统医药产业链模型分析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2024-2025年中国传统医药行业发展环境分析</w:t>
      </w:r>
      <w:r>
        <w:rPr>
          <w:rFonts w:hint="eastAsia"/>
        </w:rPr>
        <w:br/>
      </w:r>
      <w:r>
        <w:rPr>
          <w:rFonts w:hint="eastAsia"/>
        </w:rPr>
        <w:t>　　第一节 传统医药行业经济环境分析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传统医药行业政策环境分析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一、传统医药行业相关政策</w:t>
      </w:r>
      <w:r>
        <w:rPr>
          <w:rFonts w:hint="eastAsia"/>
        </w:rPr>
        <w:br/>
      </w:r>
      <w:r>
        <w:rPr>
          <w:rFonts w:hint="eastAsia"/>
        </w:rPr>
        <w:t>　　　　二、传统医药行业相关标准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2024-2025年传统医药行业技术发展现状及趋势分析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国内外传统医药行业技术差异与原因</w:t>
      </w:r>
      <w:r>
        <w:rPr>
          <w:rFonts w:hint="eastAsia"/>
        </w:rPr>
        <w:br/>
      </w:r>
      <w:r>
        <w:rPr>
          <w:rFonts w:hint="eastAsia"/>
        </w:rPr>
        <w:t>　　第三节 传统医药行业技术发展方向、趋势预测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2024-2025年全球传统医药行业市场运行形势分析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2024-2025年全球传统医药行业发展概况</w:t>
      </w:r>
      <w:r>
        <w:rPr>
          <w:rFonts w:hint="eastAsia"/>
        </w:rPr>
        <w:br/>
      </w:r>
      <w:r>
        <w:rPr>
          <w:rFonts w:hint="eastAsia"/>
        </w:rPr>
        <w:t>　　第二节 世界传统医药行业发展走势</w:t>
      </w:r>
      <w:r>
        <w:rPr>
          <w:rFonts w:hint="eastAsia"/>
        </w:rPr>
        <w:br/>
      </w:r>
      <w:r>
        <w:rPr>
          <w:rFonts w:hint="eastAsia"/>
        </w:rPr>
        <w:t>　　　　一、全球传统医药行业市场分布情况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二、全球传统医药行业发展趋势分析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全球传统医药行业重点国家和区域分析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中国传统医药行业运行状况分析</w:t>
      </w:r>
      <w:r>
        <w:rPr>
          <w:rFonts w:hint="eastAsia"/>
        </w:rPr>
        <w:br/>
      </w:r>
      <w:r>
        <w:rPr>
          <w:rFonts w:hint="eastAsia"/>
        </w:rPr>
        <w:t>　　第一节 传统医药行业市场规模分析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一、2019-2024年传统医药行业市场规模分析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二、2025年传统医药行业市场规模现状分析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二、2025-2031年传统医药行业市场规模况预测</w:t>
      </w:r>
      <w:r>
        <w:rPr>
          <w:rFonts w:hint="eastAsia"/>
        </w:rPr>
        <w:br/>
      </w:r>
      <w:r>
        <w:rPr>
          <w:rFonts w:hint="eastAsia"/>
        </w:rPr>
        <w:t>　　第二节 传统医药行业产量情况分析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一、2019-2024年传统医药行业市场供给情况分析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二、传统医药行业区域产量分析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二、2025-2031年传统医药行业产量预测</w:t>
      </w:r>
      <w:r>
        <w:rPr>
          <w:rFonts w:hint="eastAsia"/>
        </w:rPr>
        <w:br/>
      </w:r>
      <w:r>
        <w:rPr>
          <w:rFonts w:hint="eastAsia"/>
        </w:rPr>
        <w:t>　　第三节 传统医药行业市场需求分析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一、2019-2024年传统医药行业市场需求情况分析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二、2025年传统医药行业市场需求现状分析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二、2025-2031年传统医药行业市场需求情况预测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2025年中国传统医药行业集中度分析</w:t>
      </w:r>
      <w:r>
        <w:rPr>
          <w:rFonts w:hint="eastAsia"/>
        </w:rPr>
        <w:br/>
      </w:r>
      <w:r>
        <w:rPr>
          <w:rFonts w:hint="eastAsia"/>
        </w:rPr>
        <w:t>　　　　一、传统医药行业市场集中度情况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二、传统医药行业企业集中度分析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2019-2024年中国传统医药行业重点地区调研分析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一、中国传统医药行业重点区域市场结构调研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二、**地区传统医药行业调研分析</w:t>
      </w:r>
      <w:r>
        <w:rPr>
          <w:rFonts w:hint="eastAsia"/>
        </w:rPr>
        <w:br/>
      </w:r>
      <w:r>
        <w:rPr>
          <w:rFonts w:hint="eastAsia"/>
        </w:rPr>
        <w:t>　　　　三、**地区传统医药行业调研分析</w:t>
      </w:r>
      <w:r>
        <w:rPr>
          <w:rFonts w:hint="eastAsia"/>
        </w:rPr>
        <w:br/>
      </w:r>
      <w:r>
        <w:rPr>
          <w:rFonts w:hint="eastAsia"/>
        </w:rPr>
        <w:t>　　　　四、**地区传统医药行业调研分析</w:t>
      </w:r>
      <w:r>
        <w:rPr>
          <w:rFonts w:hint="eastAsia"/>
        </w:rPr>
        <w:br/>
      </w:r>
      <w:r>
        <w:rPr>
          <w:rFonts w:hint="eastAsia"/>
        </w:rPr>
        <w:t>　　　　五、**地区传统医药行业调研分析</w:t>
      </w:r>
      <w:r>
        <w:rPr>
          <w:rFonts w:hint="eastAsia"/>
        </w:rPr>
        <w:br/>
      </w:r>
      <w:r>
        <w:rPr>
          <w:rFonts w:hint="eastAsia"/>
        </w:rPr>
        <w:t>　　　　六、**地区传统医药行业调研分析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中国传统医药行业进出口情况分析</w:t>
      </w:r>
      <w:r>
        <w:rPr>
          <w:rFonts w:hint="eastAsia"/>
        </w:rPr>
        <w:br/>
      </w:r>
      <w:r>
        <w:rPr>
          <w:rFonts w:hint="eastAsia"/>
        </w:rPr>
        <w:t>　　第一节 传统医药行业出口情况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一、2019-2024年传统医药行业出口情况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三、2025-2031年传统医药行业出口情况预测</w:t>
      </w:r>
      <w:r>
        <w:rPr>
          <w:rFonts w:hint="eastAsia"/>
        </w:rPr>
        <w:br/>
      </w:r>
      <w:r>
        <w:rPr>
          <w:rFonts w:hint="eastAsia"/>
        </w:rPr>
        <w:t>　　第二节 传统医药行业进口情况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一、2019-2024年传统医药行业进口情况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三、2025-2031年传统医药行业进口情况预测</w:t>
      </w:r>
      <w:r>
        <w:rPr>
          <w:rFonts w:hint="eastAsia"/>
        </w:rPr>
        <w:br/>
      </w:r>
      <w:r>
        <w:rPr>
          <w:rFonts w:hint="eastAsia"/>
        </w:rPr>
        <w:t>　　第三节 传统医药行业进出口面临的挑战及对策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传统医药行业上、下游市场分析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传统医药行业上游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传统医药行业下游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中国传统医药行业产品价格监测</w:t>
      </w:r>
      <w:r>
        <w:rPr>
          <w:rFonts w:hint="eastAsia"/>
        </w:rPr>
        <w:br/>
      </w:r>
      <w:r>
        <w:rPr>
          <w:rFonts w:hint="eastAsia"/>
        </w:rPr>
        <w:t>　　　　一、传统医药市场价格特征</w:t>
      </w:r>
      <w:r>
        <w:rPr>
          <w:rFonts w:hint="eastAsia"/>
        </w:rPr>
        <w:br/>
      </w:r>
      <w:r>
        <w:rPr>
          <w:rFonts w:hint="eastAsia"/>
        </w:rPr>
        <w:t>　　　　二、当前传统医药市场价格评述</w:t>
      </w:r>
      <w:r>
        <w:rPr>
          <w:rFonts w:hint="eastAsia"/>
        </w:rPr>
        <w:br/>
      </w:r>
      <w:r>
        <w:rPr>
          <w:rFonts w:hint="eastAsia"/>
        </w:rPr>
        <w:t>　　　　三、影响传统医药市场价格因素分析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四、未来传统医药市场价格走势预测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2025年中国传统医药行业市场竞争格局分析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传统医药行业主要竞争因素分析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一、传统医药行业内企业竞争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传统医药企业国际竞争力比较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四、传统医药企业结构与战略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传统医药行业竞争格局分析</w:t>
      </w:r>
      <w:r>
        <w:rPr>
          <w:rFonts w:hint="eastAsia"/>
        </w:rPr>
        <w:br/>
      </w:r>
      <w:r>
        <w:rPr>
          <w:rFonts w:hint="eastAsia"/>
        </w:rPr>
        <w:t>　　第四节 传统医药行业竞争策略分析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一、2025年传统医药行业竞争策略分析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二、2025-2031年传统医药行业竞争格局展望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二、传统医药企业经营情况分析</w:t>
      </w:r>
      <w:r>
        <w:rPr>
          <w:rFonts w:hint="eastAsia"/>
        </w:rPr>
        <w:br/>
      </w:r>
      <w:r>
        <w:rPr>
          <w:rFonts w:hint="eastAsia"/>
        </w:rPr>
        <w:t>　　　　三、传统医药企业发展规划及前景展望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二、传统医药经营情况分析</w:t>
      </w:r>
      <w:r>
        <w:rPr>
          <w:rFonts w:hint="eastAsia"/>
        </w:rPr>
        <w:br/>
      </w:r>
      <w:r>
        <w:rPr>
          <w:rFonts w:hint="eastAsia"/>
        </w:rPr>
        <w:t>　　　　三、传统医药企业发展规划及前景展望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二、传统医药企业经营情况分析</w:t>
      </w:r>
      <w:r>
        <w:rPr>
          <w:rFonts w:hint="eastAsia"/>
        </w:rPr>
        <w:br/>
      </w:r>
      <w:r>
        <w:rPr>
          <w:rFonts w:hint="eastAsia"/>
        </w:rPr>
        <w:t>　　　　三、传统医药发展规划及前景展望</w:t>
      </w:r>
      <w:r>
        <w:rPr>
          <w:rFonts w:hint="eastAsia"/>
        </w:rPr>
        <w:br/>
      </w:r>
      <w:r>
        <w:rPr>
          <w:rFonts w:hint="eastAsia"/>
        </w:rPr>
        <w:t>　　第四节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二、传统医药经营情况分析</w:t>
      </w:r>
      <w:r>
        <w:rPr>
          <w:rFonts w:hint="eastAsia"/>
        </w:rPr>
        <w:br/>
      </w:r>
      <w:r>
        <w:rPr>
          <w:rFonts w:hint="eastAsia"/>
        </w:rPr>
        <w:t>　　　　三、传统医药企业发展规划及前景展望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二、传统医药企业经营情况分析</w:t>
      </w:r>
      <w:r>
        <w:rPr>
          <w:rFonts w:hint="eastAsia"/>
        </w:rPr>
        <w:br/>
      </w:r>
      <w:r>
        <w:rPr>
          <w:rFonts w:hint="eastAsia"/>
        </w:rPr>
        <w:t>　　　　三、传统医药发展规划及前景展望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2025-2031年传统医药行业发展趋势与投资战略研究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传统医药市场发展潜力分析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传统医药行业发展趋势分析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传统医药行业发展战略研究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对我国传统医药品牌的战略思考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二、传统医药实施品牌战略的意义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三、传统医药企业品牌的现状分析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四、我国传统医药企业的品牌战略</w:t>
      </w:r>
      <w:r>
        <w:rPr>
          <w:rFonts w:hint="eastAsia"/>
        </w:rPr>
        <w:br/>
      </w:r>
      <w:r>
        <w:rPr>
          <w:rFonts w:hint="eastAsia"/>
        </w:rPr>
        <w:t>　　　　五、传统医药品牌战略管理的策略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中国传统医药行业投资风险及建议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传统医药行业应对策略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[中⋅智⋅林⋅]传统医药行业重点客户战略的实施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2025-2031年中国传统医药行业产量预测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2025-2031年中国传统医药行业市场需求预测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2025-2031年中国传统医药行业产品市场价格走势预测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传统医药重点企业经营情况分析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传统医药重点企业经营情况分析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2025-2031年中国传统医药市场规模预测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2025-2031年中国传统医药行业利润预测</w:t>
      </w:r>
      <w:r>
        <w:rPr>
          <w:rFonts w:hint="eastAsia"/>
        </w:rPr>
        <w:br/>
      </w:r>
      <w:r>
        <w:rPr>
          <w:rFonts w:hint="eastAsia"/>
        </w:rPr>
        <w:t>　　图表 2025年传统医药行业壁垒</w:t>
      </w:r>
      <w:r>
        <w:rPr>
          <w:rFonts w:hint="eastAsia"/>
        </w:rPr>
        <w:br/>
      </w:r>
      <w:r>
        <w:rPr>
          <w:rFonts w:hint="eastAsia"/>
        </w:rPr>
        <w:t>　　图表 2025年传统医药市场前景分析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2025-2031年中国传统医药市场需求预测</w:t>
      </w:r>
      <w:r>
        <w:rPr>
          <w:rFonts w:hint="eastAsia"/>
        </w:rPr>
        <w:br/>
      </w:r>
      <w:r>
        <w:rPr>
          <w:rFonts w:hint="eastAsia"/>
        </w:rPr>
        <w:t>　　图表 2025年传统医药发展趋势预测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eb6282254c50" w:history="1">
        <w:r>
          <w:rPr>
            <w:rStyle w:val="Hyperlink"/>
          </w:rPr>
          <w:t>2025年中国传统医药行业研究及市场前景分析报告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feb6282254c50" w:history="1">
        <w:r>
          <w:rPr>
            <w:rStyle w:val="Hyperlink"/>
          </w:rPr>
          <w:t>https://www.20087.com/2/89/ChuanTongYiYaoHangYeYanJiuBaoGao.html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传承的意义、传统医药非物质文化遗产、非遗中医药项目名称、传统医药日、寓意最好的中药名、传统医药属于哪个非物质文化遗产的类别、中草药与中华优秀传统文化、亚太传统医药、中医药文化与中国传统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1cc8ce61d4e59" w:history="1">
      <w:r>
        <w:rPr>
          <w:rStyle w:val="Hyperlink"/>
        </w:rPr>
        <w:t>2025年中国传统医药行业研究及市场前景分析报告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anTongYiYaoHangYeYanJiuBaoGao.html" TargetMode="External" Id="Ra96feb628225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anTongYiYaoHangYeYanJiuBaoGao.html" TargetMode="External" Id="Ra421cc8ce61d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2024-09-03T06:43:00Z</dcterms:created>
  <dcterms:modified xsi:type="dcterms:W3CDTF">2024-09-03T07:43:00Z</dcterms:modified>
  <dc:subject>2025年中国传统医药行业研究及市场前景分析报告</dc:subject>
  <dc:title>2025年中国传统医药行业研究及市场前景分析报告</dc:title>
  <cp:keywords>2025年中国传统医药行业研究及市场前景分析报告</cp:keywords>
  <dc:description>2025年中国传统医药行业研究及市场前景分析报告</dc:description>
</cp:coreProperties>
</file>