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f6ff61b044e7a" w:history="1">
              <w:r>
                <w:rPr>
                  <w:rStyle w:val="Hyperlink"/>
                </w:rPr>
                <w:t>2025-2031年中国县级医院行业调研与前景趋势分析报告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f6ff61b044e7a" w:history="1">
              <w:r>
                <w:rPr>
                  <w:rStyle w:val="Hyperlink"/>
                </w:rPr>
                <w:t>2025-2031年中国县级医院行业调研与前景趋势分析报告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f6ff61b044e7a" w:history="1">
                <w:r>
                  <w:rPr>
                    <w:rStyle w:val="Hyperlink"/>
                  </w:rPr>
                  <w:t>https://www.20087.com/2/59/XianJiYiYuanDeQianJingQuShi.html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级医院是我国基层医疗服务网络的重要组成部分，承担着区域内居民的基本医疗保健和公共卫生服务职责。近年来，随着国家医疗卫生体制改革的深化，县级医院的硬件设施和服务能力得到了显著提升。目前，多数县级医院配备了现代化的诊疗设备，建立了较为完善的信息化管理系统，同时，通过人才引进和培训，提高了医护人员的专业技能和服务水平。此外，远程医疗服务的开展，使得县级医院能够与上级医疗机构实现资源和技术共享，提升了疑难病症的诊治能力。</w:t>
      </w:r>
      <w:r>
        <w:rPr>
          <w:rFonts w:hint="eastAsia"/>
        </w:rPr>
        <w:br/>
      </w:r>
      <w:r>
        <w:rPr>
          <w:rFonts w:hint="eastAsia"/>
        </w:rPr>
        <w:t>　　未来，县级医院的发展将更加注重服务质量和效率。服务质量方面，将加强医疗质量管理体系建设，提升医疗服务的标准化和规范化水平。效率提升则指向优化就诊流程，推广预约挂号、线上问诊和电子处方等智慧医疗服务，缩短患者等待时间，改善就医体验。此外，随着分级诊疗制度的完善，县级医院将强化与社区卫生服务中心的协作，构建更加紧密的医联体，实现基层首诊、双向转诊和上下联动的医疗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f6ff61b044e7a" w:history="1">
        <w:r>
          <w:rPr>
            <w:rStyle w:val="Hyperlink"/>
          </w:rPr>
          <w:t>2025-2031年中国县级医院行业调研与前景趋势分析报告</w:t>
        </w:r>
      </w:hyperlink>
      <w:r>
        <w:rPr>
          <w:rFonts w:hint="eastAsia"/>
        </w:rPr>
        <w:t>》基于多年县级医院行业研究积累，结合当前市场发展现状，依托国家权威数据资源和长期市场监测数据库，对县级医院行业进行了全面调研与分析。报告详细阐述了县级医院市场规模、市场前景、发展趋势、技术现状及未来方向，重点分析了行业内主要企业的竞争格局，并通过SWOT分析揭示了县级医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1f6ff61b044e7a" w:history="1">
        <w:r>
          <w:rPr>
            <w:rStyle w:val="Hyperlink"/>
          </w:rPr>
          <w:t>2025-2031年中国县级医院行业调研与前景趋势分析报告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》为投资者提供了准确的市场现状解读，帮助预判行业前景，挖掘投资价值，同时从投资策略和营销策略等角度提出实用建议，助力投资者在县级医院行业中把握机遇、规避风险。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县级医院产业概述</w:t>
      </w:r>
      <w:r>
        <w:rPr>
          <w:rFonts w:hint="eastAsia"/>
        </w:rPr>
        <w:br/>
      </w:r>
      <w:r>
        <w:rPr>
          <w:rFonts w:hint="eastAsia"/>
        </w:rPr>
        <w:t>　　第一节 县级医院定义</w:t>
      </w:r>
      <w:r>
        <w:rPr>
          <w:rFonts w:hint="eastAsia"/>
        </w:rPr>
        <w:br/>
      </w:r>
      <w:r>
        <w:rPr>
          <w:rFonts w:hint="eastAsia"/>
        </w:rPr>
        <w:t>　　第二节 县级医院行业特点</w:t>
      </w:r>
      <w:r>
        <w:rPr>
          <w:rFonts w:hint="eastAsia"/>
        </w:rPr>
        <w:br/>
      </w:r>
      <w:r>
        <w:rPr>
          <w:rFonts w:hint="eastAsia"/>
        </w:rPr>
        <w:t>　　第三节 县级医院产业链分析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2024-2025年中国县级医院行业运行环境分析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中国县级医院运行经济环境分析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中国县级医院产业政策环境分析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一、县级医院行业监管体制</w:t>
      </w:r>
      <w:r>
        <w:rPr>
          <w:rFonts w:hint="eastAsia"/>
        </w:rPr>
        <w:br/>
      </w:r>
      <w:r>
        <w:rPr>
          <w:rFonts w:hint="eastAsia"/>
        </w:rPr>
        <w:t>　　　　二、县级医院行业主要法规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三、主要县级医院产业政策</w:t>
      </w:r>
      <w:r>
        <w:rPr>
          <w:rFonts w:hint="eastAsia"/>
        </w:rPr>
        <w:br/>
      </w:r>
      <w:r>
        <w:rPr>
          <w:rFonts w:hint="eastAsia"/>
        </w:rPr>
        <w:t>　　第三节 中国县级医院产业社会环境分析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2024-2025年全球县级医院行业发展态势分析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全球县级医院市场发展现状分析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全球主要国家县级医院市场现状</w:t>
      </w:r>
      <w:r>
        <w:rPr>
          <w:rFonts w:hint="eastAsia"/>
        </w:rPr>
        <w:br/>
      </w:r>
      <w:r>
        <w:rPr>
          <w:rFonts w:hint="eastAsia"/>
        </w:rPr>
        <w:t>　　第三节 全球县级医院行业发展趋势预测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中国县级医院行业市场分析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2019-2024年中国县级医院行业规模情况</w:t>
      </w:r>
      <w:r>
        <w:rPr>
          <w:rFonts w:hint="eastAsia"/>
        </w:rPr>
        <w:br/>
      </w:r>
      <w:r>
        <w:rPr>
          <w:rFonts w:hint="eastAsia"/>
        </w:rPr>
        <w:t>　　　　一、县级医院行业市场规模情况分析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二、县级医院行业单位规模情况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三、县级医院行业人员规模情况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2019-2024年中国县级医院行业财务能力分析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一、县级医院行业盈利能力分析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二、县级医院行业偿债能力分析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三、县级医院行业营运能力分析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四、县级医院行业发展能力分析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2024-2025年中国县级医院行业热点动态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2025年中国县级医院行业面临的挑战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中国重点地区县级医院行业市场调研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重点地区（一）县级医院市场调研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重点地区（二）县级医院市场调研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重点地区（三）县级医院市场调研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重点地区（四）县级医院市场调研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重点地区（五）县级医院市场调研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中国县级医院行业价格走势及影响因素分析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国内县级医院行业价格回顾</w:t>
      </w:r>
      <w:r>
        <w:rPr>
          <w:rFonts w:hint="eastAsia"/>
        </w:rPr>
        <w:br/>
      </w:r>
      <w:r>
        <w:rPr>
          <w:rFonts w:hint="eastAsia"/>
        </w:rPr>
        <w:t>　　第二节 国内县级医院行业价格走势预测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国内县级医院行业价格影响因素分析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中国县级医院行业客户调研</w:t>
      </w:r>
      <w:r>
        <w:rPr>
          <w:rFonts w:hint="eastAsia"/>
        </w:rPr>
        <w:br/>
      </w:r>
      <w:r>
        <w:rPr>
          <w:rFonts w:hint="eastAsia"/>
        </w:rPr>
        <w:t>　　　　一、县级医院行业客户偏好调查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二、客户对县级医院品牌的首要认知渠道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三、县级医院品牌忠诚度调查</w:t>
      </w:r>
      <w:r>
        <w:rPr>
          <w:rFonts w:hint="eastAsia"/>
        </w:rPr>
        <w:br/>
      </w:r>
      <w:r>
        <w:rPr>
          <w:rFonts w:hint="eastAsia"/>
        </w:rPr>
        <w:t>　　　　四、县级医院行业客户消费理念调研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中国县级医院行业竞争格局分析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2025年县级医院行业集中度分析</w:t>
      </w:r>
      <w:r>
        <w:rPr>
          <w:rFonts w:hint="eastAsia"/>
        </w:rPr>
        <w:br/>
      </w:r>
      <w:r>
        <w:rPr>
          <w:rFonts w:hint="eastAsia"/>
        </w:rPr>
        <w:t>　　　　一、县级医院市场集中度分析</w:t>
      </w:r>
      <w:r>
        <w:rPr>
          <w:rFonts w:hint="eastAsia"/>
        </w:rPr>
        <w:br/>
      </w:r>
      <w:r>
        <w:rPr>
          <w:rFonts w:hint="eastAsia"/>
        </w:rPr>
        <w:t>　　　　二、县级医院企业集中度分析</w:t>
      </w:r>
      <w:r>
        <w:rPr>
          <w:rFonts w:hint="eastAsia"/>
        </w:rPr>
        <w:br/>
      </w:r>
      <w:r>
        <w:rPr>
          <w:rFonts w:hint="eastAsia"/>
        </w:rPr>
        <w:t>　　第二节 2025年县级医院行业竞争格局分析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一、县级医院行业竞争策略分析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二、县级医院行业竞争格局展望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三、我国县级医院市场竞争趋势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县级医院行业重点企业发展调研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县级医院企业发展策略分析</w:t>
      </w:r>
      <w:r>
        <w:rPr>
          <w:rFonts w:hint="eastAsia"/>
        </w:rPr>
        <w:br/>
      </w:r>
      <w:r>
        <w:rPr>
          <w:rFonts w:hint="eastAsia"/>
        </w:rPr>
        <w:t>　　第一节 县级医院市场策略分析</w:t>
      </w:r>
      <w:r>
        <w:rPr>
          <w:rFonts w:hint="eastAsia"/>
        </w:rPr>
        <w:br/>
      </w:r>
      <w:r>
        <w:rPr>
          <w:rFonts w:hint="eastAsia"/>
        </w:rPr>
        <w:t>　　　　一、县级医院价格策略分析</w:t>
      </w:r>
      <w:r>
        <w:rPr>
          <w:rFonts w:hint="eastAsia"/>
        </w:rPr>
        <w:br/>
      </w:r>
      <w:r>
        <w:rPr>
          <w:rFonts w:hint="eastAsia"/>
        </w:rPr>
        <w:t>　　　　二、县级医院渠道策略分析</w:t>
      </w:r>
      <w:r>
        <w:rPr>
          <w:rFonts w:hint="eastAsia"/>
        </w:rPr>
        <w:br/>
      </w:r>
      <w:r>
        <w:rPr>
          <w:rFonts w:hint="eastAsia"/>
        </w:rPr>
        <w:t>　　第二节 县级医院销售策略分析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提高县级医院企业竞争力的策略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一、提高中国县级医院企业核心竞争力的对策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二、县级医院企业提升竞争力的主要方向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三、影响县级医院企业核心竞争力的因素及提升途径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四、提高县级医院企业竞争力的策略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县级医院行业投资风险与控制策略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县级医院行业SWOT模型分析</w:t>
      </w:r>
      <w:r>
        <w:rPr>
          <w:rFonts w:hint="eastAsia"/>
        </w:rPr>
        <w:br/>
      </w:r>
      <w:r>
        <w:rPr>
          <w:rFonts w:hint="eastAsia"/>
        </w:rPr>
        <w:t>　　　　一、县级医院行业优势分析</w:t>
      </w:r>
      <w:r>
        <w:rPr>
          <w:rFonts w:hint="eastAsia"/>
        </w:rPr>
        <w:br/>
      </w:r>
      <w:r>
        <w:rPr>
          <w:rFonts w:hint="eastAsia"/>
        </w:rPr>
        <w:t>　　　　二、县级医院行业劣势分析</w:t>
      </w:r>
      <w:r>
        <w:rPr>
          <w:rFonts w:hint="eastAsia"/>
        </w:rPr>
        <w:br/>
      </w:r>
      <w:r>
        <w:rPr>
          <w:rFonts w:hint="eastAsia"/>
        </w:rPr>
        <w:t>　　　　三、县级医院行业机会分析</w:t>
      </w:r>
      <w:r>
        <w:rPr>
          <w:rFonts w:hint="eastAsia"/>
        </w:rPr>
        <w:br/>
      </w:r>
      <w:r>
        <w:rPr>
          <w:rFonts w:hint="eastAsia"/>
        </w:rPr>
        <w:t>　　　　四、县级医院行业风险分析</w:t>
      </w:r>
      <w:r>
        <w:rPr>
          <w:rFonts w:hint="eastAsia"/>
        </w:rPr>
        <w:br/>
      </w:r>
      <w:r>
        <w:rPr>
          <w:rFonts w:hint="eastAsia"/>
        </w:rPr>
        <w:t>　　第二节 县级医院行业投资风险及控制策略分析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一、县级医院市场风险及控制策略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二、县级医院行业政策风险及控制策略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三、县级医院行业经营风险及控制策略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四、县级医院同业竞争风险及控制策略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五、县级医院行业其他风险及控制策略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2025-2031年中国县级医院行业投资潜力及发展趋势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2025-2031年县级医院行业投资潜力分析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一、县级医院行业重点可投资领域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二、县级医院行业目标市场需求潜力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三、县级医院行业投资潜力综合评判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[⋅中⋅智⋅林⋅]2025-2031年中国县级医院行业发展趋势分析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一、2025年县级医院市场前景分析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二、2025年县级医院发展趋势预测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三、2025-2031年我国县级医院行业发展剖析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五、未来县级医院行业发展变局剖析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县级医院行业历程</w:t>
      </w:r>
      <w:r>
        <w:rPr>
          <w:rFonts w:hint="eastAsia"/>
        </w:rPr>
        <w:br/>
      </w:r>
      <w:r>
        <w:rPr>
          <w:rFonts w:hint="eastAsia"/>
        </w:rPr>
        <w:t>　　图表 县级医院行业生命周期</w:t>
      </w:r>
      <w:r>
        <w:rPr>
          <w:rFonts w:hint="eastAsia"/>
        </w:rPr>
        <w:br/>
      </w:r>
      <w:r>
        <w:rPr>
          <w:rFonts w:hint="eastAsia"/>
        </w:rPr>
        <w:t>　　图表 县级医院行业产业链分析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2019-2024年县级医院行业市场容量统计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2019-2024年中国县级医院行业经营效益分析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**地区县级医院市场规模及增长情况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**地区县级医院行业市场需求情况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**地区县级医院市场规模及增长情况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**地区县级医院行业市场需求情况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**地区县级医院市场规模及增长情况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**地区县级医院行业市场需求情况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县级医院重点企业（一）基本信息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县级医院重点企业（一）经营情况分析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县级医院重点企业（一）盈利能力情况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县级医院重点企业（一）偿债能力情况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县级医院重点企业（一）运营能力情况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县级医院重点企业（一）成长能力情况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县级医院重点企业（二）基本信息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县级医院重点企业（二）经营情况分析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县级医院重点企业（二）盈利能力情况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县级医院重点企业（二）偿债能力情况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县级医院重点企业（二）运营能力情况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县级医院重点企业（二）成长能力情况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2025-2031年中国县级医院行业市场容量预测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2025-2031年中国县级医院行业市场规模预测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2025-2031年中国县级医院市场前景分析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2025-2031年中国县级医院行业发展趋势预测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f6ff61b044e7a" w:history="1">
        <w:r>
          <w:rPr>
            <w:rStyle w:val="Hyperlink"/>
          </w:rPr>
          <w:t>2025-2031年中国县级医院行业调研与前景趋势分析报告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f6ff61b044e7a" w:history="1">
        <w:r>
          <w:rPr>
            <w:rStyle w:val="Hyperlink"/>
          </w:rPr>
          <w:t>https://www.20087.com/2/59/XianJiYiYuanDeQianJingQuShi.html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是不是县级医院、县级医院一般是什么等级、什么叫县级以上的医院体检、县级医院新农合报销比例2023年、什么是二级医院、县级医院排名、三甲和三级医院的区别、县级医院职工医保报销比例、中国四大顶级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ff26d4e4b4860" w:history="1">
      <w:r>
        <w:rPr>
          <w:rStyle w:val="Hyperlink"/>
        </w:rPr>
        <w:t>2025-2031年中国县级医院行业调研与前景趋势分析报告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anJiYiYuanDeQianJingQuShi.html" TargetMode="External" Id="R981f6ff61b04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anJiYiYuanDeQianJingQuShi.html" TargetMode="External" Id="R6b4ff26d4e4b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2025-01-27T02:56:00Z</dcterms:created>
  <dcterms:modified xsi:type="dcterms:W3CDTF">2025-01-27T03:56:00Z</dcterms:modified>
  <dc:subject>2025-2031年中国县级医院行业调研与前景趋势分析报告</dc:subject>
  <dc:title>2025-2031年中国县级医院行业调研与前景趋势分析报告</dc:title>
  <cp:keywords>2025-2031年中国县级医院行业调研与前景趋势分析报告</cp:keywords>
  <dc:description>2025-2031年中国县级医院行业调研与前景趋势分析报告</dc:description>
</cp:coreProperties>
</file>