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038fc928a94f8d" w:history="1">
              <w:r>
                <w:rPr>
                  <w:rStyle w:val="Hyperlink"/>
                </w:rPr>
                <w:t>2026-2032年中国智能胰岛素笔行业市场调研与发展前景预测报告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038fc928a94f8d" w:history="1">
              <w:r>
                <w:rPr>
                  <w:rStyle w:val="Hyperlink"/>
                </w:rPr>
                <w:t>2026-2032年中国智能胰岛素笔行业市场调研与发展前景预测报告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038fc928a94f8d" w:history="1">
                <w:r>
                  <w:rPr>
                    <w:rStyle w:val="Hyperlink"/>
                  </w:rPr>
                  <w:t>https://www.20087.com/2/39/ZhiNengYiDaoSuBiFaZhanQianJing.html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胰岛素笔是在传统胰岛素注射笔基础上集成电子记录、蓝牙通信与剂量提醒功能的糖尿病管理工具，旨在提升患者用药依从性与血糖控制精度。智能胰岛素笔可自动记录注射时间、剂量及类型，并通过移动应用程序生成用药日志、提供漏注提醒及与连续血糖监测（CGM）数据联动分析。部分高端型号支持个性化剂量建议与远程共享功能，便于医生调整治疗方案。该类产品已获得FDA、CE等医疗器械认证，在1型及需强化治疗的2型糖尿病人群中逐步推广。然而，设备成本较高、需定期充电或更换电池，且与不同胰岛素品牌兼容性受限，影响普及速度。此外，老年用户对数字界面操作存在适应障碍。</w:t>
      </w:r>
      <w:r>
        <w:rPr>
          <w:rFonts w:hint="eastAsia"/>
        </w:rPr>
        <w:br/>
      </w:r>
      <w:r>
        <w:rPr>
          <w:rFonts w:hint="eastAsia"/>
        </w:rPr>
        <w:t>　　未来，智能胰岛素笔将向闭环辅助决策、无痛给药与生态整合方向升级。结合AI算法与CGM趋势，笔端可提供动态剂量调整建议，迈向“半闭环”管理；微针或射流技术集成有望实现无针注射，缓解针头恐惧。在系统层面，智能胰岛素笔将深度融入数字疗法平台，与电子病历、医保支付及远程问诊系统打通，形成“监测-决策-执行-报销”闭环。材料创新方面，可降解外壳与模块化设计将提升环保性。监管科学亦在完善，多国已将其纳入数字健康产品快速审批通道。长远来看，智能胰岛素笔不仅是给药工具，更将成为慢性病数字化管理的核心交互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038fc928a94f8d" w:history="1">
        <w:r>
          <w:rPr>
            <w:rStyle w:val="Hyperlink"/>
          </w:rPr>
          <w:t>2026-2032年中国智能胰岛素笔行业市场调研与发展前景预测报告</w:t>
        </w:r>
      </w:hyperlink>
      <w:r>
        <w:rPr>
          <w:rFonts w:hint="eastAsia"/>
        </w:rPr>
        <w:t>》基于权威数据，系统分析了智能胰岛素笔行业的市场规模、供需结构和价格机制，梳理了智能胰岛素笔产业链各环节现状及细分领域特点。报告研究了智能胰岛素笔行业技术发展水平与创新方向，评估了智能胰岛素笔重点企业的市场表现，结合智能胰岛素笔区域市场差异分析了发展潜力。通过对政策环境、消费趋势和智能胰岛素笔产业升级路径的研判，客观预测了智能胰岛素笔行业未来走向与增长空间，同时识别了潜在风险因素。报告为政府部门制定智能胰岛素笔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智能胰岛素笔行业发展概述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一、智能胰岛素笔行业定义及分类</w:t>
      </w:r>
      <w:r>
        <w:rPr>
          <w:rFonts w:hint="eastAsia"/>
        </w:rPr>
        <w:br/>
      </w:r>
      <w:r>
        <w:rPr>
          <w:rFonts w:hint="eastAsia"/>
        </w:rPr>
        <w:t>　　　　二、智能胰岛素笔行业经济特性</w:t>
      </w:r>
      <w:r>
        <w:rPr>
          <w:rFonts w:hint="eastAsia"/>
        </w:rPr>
        <w:br/>
      </w:r>
      <w:r>
        <w:rPr>
          <w:rFonts w:hint="eastAsia"/>
        </w:rPr>
        <w:t>　　　　三、智能胰岛素笔行业产业链简介</w:t>
      </w:r>
      <w:r>
        <w:rPr>
          <w:rFonts w:hint="eastAsia"/>
        </w:rPr>
        <w:br/>
      </w:r>
      <w:r>
        <w:rPr>
          <w:rFonts w:hint="eastAsia"/>
        </w:rPr>
        <w:t>　　第二节 智能胰岛素笔行业发展成熟度</w:t>
      </w:r>
      <w:r>
        <w:rPr>
          <w:rFonts w:hint="eastAsia"/>
        </w:rPr>
        <w:br/>
      </w:r>
      <w:r>
        <w:rPr>
          <w:rFonts w:hint="eastAsia"/>
        </w:rPr>
        <w:t>　　　　一、智能胰岛素笔行业发展周期分析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智能胰岛素笔行业相关产业动态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智能胰岛素笔行业发展环境分析</w:t>
      </w:r>
      <w:r>
        <w:rPr>
          <w:rFonts w:hint="eastAsia"/>
        </w:rPr>
        <w:br/>
      </w:r>
      <w:r>
        <w:rPr>
          <w:rFonts w:hint="eastAsia"/>
        </w:rPr>
        <w:t>　　第一节 智能胰岛素笔行业环境分析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智能胰岛素笔行业相关政策、法规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2025-2026年智能胰岛素笔行业技术发展现状及趋势分析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智能胰岛素笔行业技术发展现状分析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国内外智能胰岛素笔行业技术差异与原因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智能胰岛素笔行业技术发展方向、趋势预测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提升智能胰岛素笔行业技术能力策略建议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中国智能胰岛素笔市场发展调研</w:t>
      </w:r>
      <w:r>
        <w:rPr>
          <w:rFonts w:hint="eastAsia"/>
        </w:rPr>
        <w:br/>
      </w:r>
      <w:r>
        <w:rPr>
          <w:rFonts w:hint="eastAsia"/>
        </w:rPr>
        <w:t>　　第一节 智能胰岛素笔市场现状分析及预测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一、2020-2025年中国智能胰岛素笔市场规模分析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二、2026-2032年中国智能胰岛素笔市场规模预测</w:t>
      </w:r>
      <w:r>
        <w:rPr>
          <w:rFonts w:hint="eastAsia"/>
        </w:rPr>
        <w:br/>
      </w:r>
      <w:r>
        <w:rPr>
          <w:rFonts w:hint="eastAsia"/>
        </w:rPr>
        <w:t>　　第二节 智能胰岛素笔行业产能情况分析及预测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一、2020-2025年中国智能胰岛素笔行业产能分析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二、2026-2032年中国智能胰岛素笔行业产能预测</w:t>
      </w:r>
      <w:r>
        <w:rPr>
          <w:rFonts w:hint="eastAsia"/>
        </w:rPr>
        <w:br/>
      </w:r>
      <w:r>
        <w:rPr>
          <w:rFonts w:hint="eastAsia"/>
        </w:rPr>
        <w:t>　　第三节 智能胰岛素笔行业产量情况分析及预测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一、2020-2025年中国智能胰岛素笔行业产量统计分析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二、2026-2032年中国智能胰岛素笔行业产量预测分析</w:t>
      </w:r>
      <w:r>
        <w:rPr>
          <w:rFonts w:hint="eastAsia"/>
        </w:rPr>
        <w:br/>
      </w:r>
      <w:r>
        <w:rPr>
          <w:rFonts w:hint="eastAsia"/>
        </w:rPr>
        <w:t>　　第四节 智能胰岛素笔市场需求分析及预测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一、2020-2025年中国智能胰岛素笔市场需求分析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二、2026-2032年中国智能胰岛素笔市场需求预测</w:t>
      </w:r>
      <w:r>
        <w:rPr>
          <w:rFonts w:hint="eastAsia"/>
        </w:rPr>
        <w:br/>
      </w:r>
      <w:r>
        <w:rPr>
          <w:rFonts w:hint="eastAsia"/>
        </w:rPr>
        <w:t>　　第五节 智能胰岛素笔进出口数据分析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一、2020-2025年中国智能胰岛素笔进出口数据分析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二、2026-2032年国内智能胰岛素笔进出口情况预测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2020-2025年中国智能胰岛素笔行业总体发展状况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中国智能胰岛素笔行业规模情况分析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一、智能胰岛素笔行业单位规模情况分析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二、智能胰岛素笔行业人员规模状况分析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三、智能胰岛素笔行业资产规模状况分析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四、智能胰岛素笔行业市场规模状况分析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五、智能胰岛素笔行业敏感性分析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中国智能胰岛素笔行业财务能力分析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一、智能胰岛素笔行业盈利能力分析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二、智能胰岛素笔行业偿债能力分析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三、智能胰岛素笔行业营运能力分析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四、智能胰岛素笔行业发展能力分析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中国智能胰岛素笔行业重点区域发展分析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一、中国智能胰岛素笔行业重点区域市场结构变化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二、重点地区（一）智能胰岛素笔行业发展分析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三、重点地区（二）智能胰岛素笔行业发展分析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四、重点地区（三）智能胰岛素笔行业发展分析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五、重点地区（四）智能胰岛素笔行业发展分析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六、重点地区（五）智能胰岛素笔行业发展分析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智能胰岛素笔行业产品价格分析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三、主要智能胰岛素笔品牌产品价位分析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五、价格在智能胰岛素笔行业竞争中的重要性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2026年中国智能胰岛素笔行业上下游行业发展分析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智能胰岛素笔上游行业分析</w:t>
      </w:r>
      <w:r>
        <w:rPr>
          <w:rFonts w:hint="eastAsia"/>
        </w:rPr>
        <w:br/>
      </w:r>
      <w:r>
        <w:rPr>
          <w:rFonts w:hint="eastAsia"/>
        </w:rPr>
        <w:t>　　　　一、智能胰岛素笔产品成本构成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四、上游供给对智能胰岛素笔行业的影响</w:t>
      </w:r>
      <w:r>
        <w:rPr>
          <w:rFonts w:hint="eastAsia"/>
        </w:rPr>
        <w:br/>
      </w:r>
      <w:r>
        <w:rPr>
          <w:rFonts w:hint="eastAsia"/>
        </w:rPr>
        <w:t>　　第二节 智能胰岛素笔下游行业分析</w:t>
      </w:r>
      <w:r>
        <w:rPr>
          <w:rFonts w:hint="eastAsia"/>
        </w:rPr>
        <w:br/>
      </w:r>
      <w:r>
        <w:rPr>
          <w:rFonts w:hint="eastAsia"/>
        </w:rPr>
        <w:t>　　　　一、智能胰岛素笔下游行业分布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四、下游需求对智能胰岛素笔行业的影响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智能胰岛素笔行业重点企业发展调研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智能胰岛素笔重点企业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智能胰岛素笔重点企业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智能胰岛素笔重点企业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智能胰岛素笔重点企业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智能胰岛素笔重点企业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智能胰岛素笔重点企业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2026年中国智能胰岛素笔产业市场竞争格局分析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2026年中国智能胰岛素笔产业竞争现状分析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一、智能胰岛素笔竞争力分析</w:t>
      </w:r>
      <w:r>
        <w:rPr>
          <w:rFonts w:hint="eastAsia"/>
        </w:rPr>
        <w:br/>
      </w:r>
      <w:r>
        <w:rPr>
          <w:rFonts w:hint="eastAsia"/>
        </w:rPr>
        <w:t>　　　　二、智能胰岛素笔技术竞争分析</w:t>
      </w:r>
      <w:r>
        <w:rPr>
          <w:rFonts w:hint="eastAsia"/>
        </w:rPr>
        <w:br/>
      </w:r>
      <w:r>
        <w:rPr>
          <w:rFonts w:hint="eastAsia"/>
        </w:rPr>
        <w:t>　　　　三、智能胰岛素笔价格竞争分析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2026年中国智能胰岛素笔产业集中度分析</w:t>
      </w:r>
      <w:r>
        <w:rPr>
          <w:rFonts w:hint="eastAsia"/>
        </w:rPr>
        <w:br/>
      </w:r>
      <w:r>
        <w:rPr>
          <w:rFonts w:hint="eastAsia"/>
        </w:rPr>
        <w:t>　　　　一、智能胰岛素笔市场集中度分析</w:t>
      </w:r>
      <w:r>
        <w:rPr>
          <w:rFonts w:hint="eastAsia"/>
        </w:rPr>
        <w:br/>
      </w:r>
      <w:r>
        <w:rPr>
          <w:rFonts w:hint="eastAsia"/>
        </w:rPr>
        <w:t>　　　　二、智能胰岛素笔企业集中度分析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2026-2032年提高智能胰岛素笔企业竞争力的策略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智能胰岛素笔行业投资风险预警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2026年影响智能胰岛素笔行业发展的主要因素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一、影响智能胰岛素笔行业运行的有利因素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二、影响智能胰岛素笔行业运行的稳定因素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三、影响智能胰岛素笔行业运行的不利因素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四、我国智能胰岛素笔行业发展面临的挑战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五、我国智能胰岛素笔行业发展面临的机遇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对智能胰岛素笔行业投资风险预警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一、2026-2032年智能胰岛素笔行业市场风险及控制策略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二、2026-2032年智能胰岛素笔行业政策风险及控制策略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三、2026-2032年智能胰岛素笔行业经营风险及控制策略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四、2026-2032年智能胰岛素笔同业竞争风险及控制策略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五、2026-2032年智能胰岛素笔行业其他风险及控制策略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智能胰岛素笔行业发展趋势与投资规划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2026-2032年智能胰岛素笔市场发展潜力分析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2026-2032年智能胰岛素笔行业发展趋势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2026-2032年智能胰岛素笔行业投资前景研究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中-智-林-－对我国智能胰岛素笔品牌的战略思考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二、智能胰岛素笔实施品牌战略的意义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三、智能胰岛素笔企业品牌的现状分析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四、我国智能胰岛素笔企业的品牌战略</w:t>
      </w:r>
      <w:r>
        <w:rPr>
          <w:rFonts w:hint="eastAsia"/>
        </w:rPr>
        <w:br/>
      </w:r>
      <w:r>
        <w:rPr>
          <w:rFonts w:hint="eastAsia"/>
        </w:rPr>
        <w:t>　　　　五、智能胰岛素笔品牌战略管理的策略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2020-2025年中国智能胰岛素笔市场规模及增长情况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2020-2025年中国智能胰岛素笔行业产量及增长趋势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2026-2032年中国智能胰岛素笔行业产量预测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2020-2025年中国智能胰岛素笔行业市场需求及增长情况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2026-2032年中国智能胰岛素笔行业市场需求预测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2020-2025年中国智能胰岛素笔行业利润及增长情况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**地区智能胰岛素笔市场规模及增长情况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**地区智能胰岛素笔行业市场需求情况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**地区智能胰岛素笔市场规模及增长情况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**地区智能胰岛素笔行业市场需求情况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2020-2025年中国智能胰岛素笔行业出口情况分析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2020-2025年中国智能胰岛素笔行业产品市场价格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2026-2032年中国智能胰岛素笔行业产品市场价格走势预测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智能胰岛素笔重点企业经营情况分析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智能胰岛素笔重点企业经营情况分析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2026-2032年中国智能胰岛素笔市场规模预测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2026-2032年中国智能胰岛素笔行业利润预测</w:t>
      </w:r>
      <w:r>
        <w:rPr>
          <w:rFonts w:hint="eastAsia"/>
        </w:rPr>
        <w:br/>
      </w:r>
      <w:r>
        <w:rPr>
          <w:rFonts w:hint="eastAsia"/>
        </w:rPr>
        <w:t>　　图表 2026年智能胰岛素笔行业壁垒</w:t>
      </w:r>
      <w:r>
        <w:rPr>
          <w:rFonts w:hint="eastAsia"/>
        </w:rPr>
        <w:br/>
      </w:r>
      <w:r>
        <w:rPr>
          <w:rFonts w:hint="eastAsia"/>
        </w:rPr>
        <w:t>　　图表 2026年智能胰岛素笔市场前景分析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2026-2032年中国智能胰岛素笔市场需求预测</w:t>
      </w:r>
      <w:r>
        <w:rPr>
          <w:rFonts w:hint="eastAsia"/>
        </w:rPr>
        <w:br/>
      </w:r>
      <w:r>
        <w:rPr>
          <w:rFonts w:hint="eastAsia"/>
        </w:rPr>
        <w:t>　　图表 2026年智能胰岛素笔发展趋势预测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038fc928a94f8d" w:history="1">
        <w:r>
          <w:rPr>
            <w:rStyle w:val="Hyperlink"/>
          </w:rPr>
          <w:t>2026-2032年中国智能胰岛素笔行业市场调研与发展前景预测报告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038fc928a94f8d" w:history="1">
        <w:r>
          <w:rPr>
            <w:rStyle w:val="Hyperlink"/>
          </w:rPr>
          <w:t>https://www.20087.com/2/39/ZhiNengYiDaoSuBiFaZhanQianJing.html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注射ppt课件免费、智能胰岛素笔帽、智能胰岛素临床了吗、智能胰岛素笔的功能、修复胰岛功能、智能胰岛素笔诺和笔6专属码去哪里查、诺和笔使用方法图解、智能胰岛素笔专利、胰岛素盒最建议买的三个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8bf702c624c1f" w:history="1">
      <w:r>
        <w:rPr>
          <w:rStyle w:val="Hyperlink"/>
        </w:rPr>
        <w:t>2026-2032年中国智能胰岛素笔行业市场调研与发展前景预测报告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ZhiNengYiDaoSuBiFaZhanQianJing.html" TargetMode="External" Id="Rdc038fc928a9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ZhiNengYiDaoSuBiFaZhanQianJing.html" TargetMode="External" Id="Rc3a8bf702c62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2026-01-06T08:34:42Z</dcterms:created>
  <dcterms:modified xsi:type="dcterms:W3CDTF">2026-01-06T09:34:42Z</dcterms:modified>
  <dc:subject>2026-2032年中国智能胰岛素笔行业市场调研与发展前景预测报告</dc:subject>
  <dc:title>2026-2032年中国智能胰岛素笔行业市场调研与发展前景预测报告</dc:title>
  <cp:keywords>2026-2032年中国智能胰岛素笔行业市场调研与发展前景预测报告</cp:keywords>
  <dc:description>2026-2032年中国智能胰岛素笔行业市场调研与发展前景预测报告</dc:description>
</cp:coreProperties>
</file>