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3053b84240e4" w:history="1">
              <w:r>
                <w:rPr>
                  <w:rStyle w:val="Hyperlink"/>
                </w:rPr>
                <w:t>全球与中国生物科研试剂发展现状及前景分析报告（2025-2031年）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3053b84240e4" w:history="1">
              <w:r>
                <w:rPr>
                  <w:rStyle w:val="Hyperlink"/>
                </w:rPr>
                <w:t>全球与中国生物科研试剂发展现状及前景分析报告（2025-2031年）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3053b84240e4" w:history="1">
                <w:r>
                  <w:rPr>
                    <w:rStyle w:val="Hyperlink"/>
                  </w:rPr>
                  <w:t>https://www.20087.com/2/19/ShengWuKeYanShiJiQianJing.html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科研试剂是生命科学研究的基础工具，近年来随着分子生物学、遗传学、细胞生物学等领域的发展而不断进步。目前，生物科研试剂种类繁多，涵盖了核酸、蛋白质、细胞培养、抗体等多个方面。随着基因编辑技术、单细胞测序等前沿技术的发展，对生物科研试剂的需求日益增长。当前市场上不仅在试剂的纯度和稳定性方面有了显著提升，还在特异性、灵敏度等方面实现了突破。此外，随着生物信息学的进步，试剂盒与数据分析软件的结合也变得越来越紧密，提高了实验结果的解读效率。</w:t>
      </w:r>
      <w:r>
        <w:rPr>
          <w:rFonts w:hint="eastAsia"/>
        </w:rPr>
        <w:br/>
      </w:r>
      <w:r>
        <w:rPr>
          <w:rFonts w:hint="eastAsia"/>
        </w:rPr>
        <w:t>　　未来，生物科研试剂的发展将更加注重技术创新和应用领域的拓展。一方面，通过采用更先进的合成技术和纯化方法，生物科研试剂将实现更高的纯度和更长的保质期，以满足科学研究对高质量试剂的需求。另一方面，随着个性化医疗和精准医学的发展，生物科研试剂将更加注重定制化服务，为特定疾病的诊断和治疗提供专用试剂。此外，随着大数据和人工智能技术的应用，生物科研试剂还将探索更多与数据整合和分析工具的结合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3053b84240e4" w:history="1">
        <w:r>
          <w:rPr>
            <w:rStyle w:val="Hyperlink"/>
          </w:rPr>
          <w:t>全球与中国生物科研试剂发展现状及前景分析报告（2025-2031年）</w:t>
        </w:r>
      </w:hyperlink>
      <w:r>
        <w:rPr>
          <w:rFonts w:hint="eastAsia"/>
        </w:rPr>
        <w:t>》系统分析了生物科研试剂行业的市场需求、市场规模及价格动态，全面梳理了生物科研试剂产业链结构，并对生物科研试剂细分市场进行了深入探究。报告基于详实数据，科学预测了生物科研试剂市场前景与发展趋势，重点剖析了品牌竞争格局、市场集中度及重点企业的市场地位。通过SWOT分析，报告识别了行业面临的机遇与风险，并提出了针对性发展策略与建议，为生物科研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中国生物科研试剂概述</w:t>
      </w:r>
      <w:r>
        <w:rPr>
          <w:rFonts w:hint="eastAsia"/>
        </w:rPr>
        <w:br/>
      </w:r>
      <w:r>
        <w:rPr>
          <w:rFonts w:hint="eastAsia"/>
        </w:rPr>
        <w:t>　　第一节 生物科研试剂行业定义</w:t>
      </w:r>
      <w:r>
        <w:rPr>
          <w:rFonts w:hint="eastAsia"/>
        </w:rPr>
        <w:br/>
      </w:r>
      <w:r>
        <w:rPr>
          <w:rFonts w:hint="eastAsia"/>
        </w:rPr>
        <w:t>　　第二节 生物科研试剂行业发展特性</w:t>
      </w:r>
      <w:r>
        <w:rPr>
          <w:rFonts w:hint="eastAsia"/>
        </w:rPr>
        <w:br/>
      </w:r>
      <w:r>
        <w:rPr>
          <w:rFonts w:hint="eastAsia"/>
        </w:rPr>
        <w:t>　　第三节 生物科研试剂产业链分析</w:t>
      </w:r>
      <w:r>
        <w:rPr>
          <w:rFonts w:hint="eastAsia"/>
        </w:rPr>
        <w:br/>
      </w:r>
      <w:r>
        <w:rPr>
          <w:rFonts w:hint="eastAsia"/>
        </w:rPr>
        <w:t>　　第四节 生物科研试剂行业生命周期分析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2024-2025年国外生物科研试剂市场发展概况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全球生物科研试剂市场发展分析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北美地区主要国家生物科研试剂市场概况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欧盟地区主要国家生物科研试剂市场概况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亚洲地区主要国家生物科研试剂市场概况</w:t>
      </w:r>
      <w:r>
        <w:rPr>
          <w:rFonts w:hint="eastAsia"/>
        </w:rPr>
        <w:br/>
      </w:r>
      <w:r>
        <w:rPr>
          <w:rFonts w:hint="eastAsia"/>
        </w:rPr>
        <w:t>　　第五节 全球生物科研试剂市场发展预测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2024-2025年中国生物科研试剂发展环境分析</w:t>
      </w:r>
      <w:r>
        <w:rPr>
          <w:rFonts w:hint="eastAsia"/>
        </w:rPr>
        <w:br/>
      </w:r>
      <w:r>
        <w:rPr>
          <w:rFonts w:hint="eastAsia"/>
        </w:rPr>
        <w:t>　　第一节 生物科研试剂行业经济环境分析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生物科研试剂行业相关政策、标准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2024-2025年生物科研试剂行业技术发展现状及趋势分析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生物科研试剂行业技术发展现状分析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国内外生物科研试剂行业技术差异与原因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生物科研试剂行业技术发展方向、趋势预测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提升生物科研试剂行业技术能力策略建议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2024-2025年生物科研试剂市场特性分析</w:t>
      </w:r>
      <w:r>
        <w:rPr>
          <w:rFonts w:hint="eastAsia"/>
        </w:rPr>
        <w:br/>
      </w:r>
      <w:r>
        <w:rPr>
          <w:rFonts w:hint="eastAsia"/>
        </w:rPr>
        <w:t>　　第一节 生物科研试剂行业集中度分析</w:t>
      </w:r>
      <w:r>
        <w:rPr>
          <w:rFonts w:hint="eastAsia"/>
        </w:rPr>
        <w:br/>
      </w:r>
      <w:r>
        <w:rPr>
          <w:rFonts w:hint="eastAsia"/>
        </w:rPr>
        <w:t>　　第二节 生物科研试剂行业SWOT分析</w:t>
      </w:r>
      <w:r>
        <w:rPr>
          <w:rFonts w:hint="eastAsia"/>
        </w:rPr>
        <w:br/>
      </w:r>
      <w:r>
        <w:rPr>
          <w:rFonts w:hint="eastAsia"/>
        </w:rPr>
        <w:t>　　　　一、生物科研试剂行业优势</w:t>
      </w:r>
      <w:r>
        <w:rPr>
          <w:rFonts w:hint="eastAsia"/>
        </w:rPr>
        <w:br/>
      </w:r>
      <w:r>
        <w:rPr>
          <w:rFonts w:hint="eastAsia"/>
        </w:rPr>
        <w:t>　　　　二、生物科研试剂行业劣势</w:t>
      </w:r>
      <w:r>
        <w:rPr>
          <w:rFonts w:hint="eastAsia"/>
        </w:rPr>
        <w:br/>
      </w:r>
      <w:r>
        <w:rPr>
          <w:rFonts w:hint="eastAsia"/>
        </w:rPr>
        <w:t>　　　　三、生物科研试剂行业机会</w:t>
      </w:r>
      <w:r>
        <w:rPr>
          <w:rFonts w:hint="eastAsia"/>
        </w:rPr>
        <w:br/>
      </w:r>
      <w:r>
        <w:rPr>
          <w:rFonts w:hint="eastAsia"/>
        </w:rPr>
        <w:t>　　　　四、生物科研试剂行业风险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2024-2025年中国生物科研试剂发展现状</w:t>
      </w:r>
      <w:r>
        <w:rPr>
          <w:rFonts w:hint="eastAsia"/>
        </w:rPr>
        <w:br/>
      </w:r>
      <w:r>
        <w:rPr>
          <w:rFonts w:hint="eastAsia"/>
        </w:rPr>
        <w:t>　　第一节 中国生物科研试剂市场现状分析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中国生物科研试剂行业产量情况分析及预测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一、生物科研试剂总体产能规模</w:t>
      </w:r>
      <w:r>
        <w:rPr>
          <w:rFonts w:hint="eastAsia"/>
        </w:rPr>
        <w:br/>
      </w:r>
      <w:r>
        <w:rPr>
          <w:rFonts w:hint="eastAsia"/>
        </w:rPr>
        <w:t>　　　　二、生物科研试剂生产区域分布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三、2019-2024年中国生物科研试剂产量统计分析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三、2025-2031年中国生物科研试剂产量预测分析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中国生物科研试剂市场需求分析及预测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一、中国生物科研试剂市场需求特点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二、2019-2024年中国生物科研试剂市场需求量统计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三、2025-2031年中国生物科研试剂市场需求量预测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中国生物科研试剂价格趋势分析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一、2019-2024年中国生物科研试剂市场价格趋势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二、2025-2031年中国生物科研试剂市场价格走势预测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2019-2024年生物科研试剂行业经济运行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2019-2024年中国生物科研试剂行业盈利能力分析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2019-2024年中国生物科研试剂行业发展能力分析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2019-2024年生物科研试剂行业偿债能力分析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2019-2024年生物科研试剂制造企业数量分析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中国生物科研试剂行业重点地区发展分析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**地区生物科研试剂市场发展分析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**地区生物科研试剂市场发展分析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**地区生物科研试剂市场发展分析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**地区生物科研试剂市场发展分析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**地区生物科研试剂市场发展分析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2019-2024年中国生物科研试剂进出口分析</w:t>
      </w:r>
      <w:r>
        <w:rPr>
          <w:rFonts w:hint="eastAsia"/>
        </w:rPr>
        <w:br/>
      </w:r>
      <w:r>
        <w:rPr>
          <w:rFonts w:hint="eastAsia"/>
        </w:rPr>
        <w:t>　　第一节 生物科研试剂进口情况分析</w:t>
      </w:r>
      <w:r>
        <w:rPr>
          <w:rFonts w:hint="eastAsia"/>
        </w:rPr>
        <w:br/>
      </w:r>
      <w:r>
        <w:rPr>
          <w:rFonts w:hint="eastAsia"/>
        </w:rPr>
        <w:t>　　第二节 生物科研试剂出口情况分析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影响生物科研试剂进出口因素分析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主要生物科研试剂生产企业及竞争格局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三、企业生物科研试剂经营状况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生物科研试剂行业投资战略研究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生物科研试剂行业发展战略研究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对我国生物科研试剂品牌的战略思考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一、生物科研试剂品牌的重要性</w:t>
      </w:r>
      <w:r>
        <w:rPr>
          <w:rFonts w:hint="eastAsia"/>
        </w:rPr>
        <w:br/>
      </w:r>
      <w:r>
        <w:rPr>
          <w:rFonts w:hint="eastAsia"/>
        </w:rPr>
        <w:t>　　　　二、生物科研试剂实施品牌战略的意义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三、生物科研试剂企业品牌的现状分析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四、我国生物科研试剂企业的品牌战略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五、生物科研试剂品牌战略管理的策略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生物科研试剂经营策略分析</w:t>
      </w:r>
      <w:r>
        <w:rPr>
          <w:rFonts w:hint="eastAsia"/>
        </w:rPr>
        <w:br/>
      </w:r>
      <w:r>
        <w:rPr>
          <w:rFonts w:hint="eastAsia"/>
        </w:rPr>
        <w:t>　　　　一、生物科研试剂市场细分策略</w:t>
      </w:r>
      <w:r>
        <w:rPr>
          <w:rFonts w:hint="eastAsia"/>
        </w:rPr>
        <w:br/>
      </w:r>
      <w:r>
        <w:rPr>
          <w:rFonts w:hint="eastAsia"/>
        </w:rPr>
        <w:t>　　　　二、生物科研试剂市场创新策略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四、生物科研试剂新产品差异化战略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2025-2031年中国生物科研试剂发展趋势预测及投资风险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2025年生物科研试剂市场前景分析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2025年生物科研试剂行业发展趋势预测</w:t>
      </w:r>
      <w:r>
        <w:rPr>
          <w:rFonts w:hint="eastAsia"/>
        </w:rPr>
        <w:br/>
      </w:r>
      <w:r>
        <w:rPr>
          <w:rFonts w:hint="eastAsia"/>
        </w:rPr>
        <w:t>　　第三节 生物科研试剂行业投资风险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生物科研试剂投资建议</w:t>
      </w:r>
      <w:r>
        <w:rPr>
          <w:rFonts w:hint="eastAsia"/>
        </w:rPr>
        <w:br/>
      </w:r>
      <w:r>
        <w:rPr>
          <w:rFonts w:hint="eastAsia"/>
        </w:rPr>
        <w:t>　　第一节 生物科研试剂行业投资环境分析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生物科研试剂行业投资进入壁垒分析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**地区生物科研试剂行业市场需求情况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2019-2024年中国生物科研试剂行业产品市场价格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生物科研试剂重点企业经营情况分析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生物科研试剂重点企业经营情况分析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2025-2031年中国生物科研试剂行业利润预测</w:t>
      </w:r>
      <w:r>
        <w:rPr>
          <w:rFonts w:hint="eastAsia"/>
        </w:rPr>
        <w:br/>
      </w:r>
      <w:r>
        <w:rPr>
          <w:rFonts w:hint="eastAsia"/>
        </w:rPr>
        <w:t>　　图表 2025年生物科研试剂行业壁垒</w:t>
      </w:r>
      <w:r>
        <w:rPr>
          <w:rFonts w:hint="eastAsia"/>
        </w:rPr>
        <w:br/>
      </w:r>
      <w:r>
        <w:rPr>
          <w:rFonts w:hint="eastAsia"/>
        </w:rPr>
        <w:t>　　图表 2025年生物科研试剂市场前景分析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2025-2031年中国生物科研试剂市场需求预测</w:t>
      </w:r>
      <w:r>
        <w:rPr>
          <w:rFonts w:hint="eastAsia"/>
        </w:rPr>
        <w:br/>
      </w:r>
      <w:r>
        <w:rPr>
          <w:rFonts w:hint="eastAsia"/>
        </w:rPr>
        <w:t>　　图表 2025年生物科研试剂发展趋势预测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3053b84240e4" w:history="1">
        <w:r>
          <w:rPr>
            <w:rStyle w:val="Hyperlink"/>
          </w:rPr>
          <w:t>全球与中国生物科研试剂发展现状及前景分析报告（2025-2031年）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3053b84240e4" w:history="1">
        <w:r>
          <w:rPr>
            <w:rStyle w:val="Hyperlink"/>
          </w:rPr>
          <w:t>https://www.20087.com/2/19/ShengWuKeYanShiJiQianJing.html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热点：生物试剂公司排名、生物科研试剂销售提高个人业务水平、生物制剂治疗皮肤病多少钱一针、生物科研试剂市场规模、科研试剂能否用于临床、生物科研试剂 研究机构、科研试剂厂家有哪些、生物科研试剂配送员、销售生物试剂需要许可吗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1a93a85f4f0f" w:history="1">
      <w:r>
        <w:rPr>
          <w:rStyle w:val="Hyperlink"/>
        </w:rPr>
        <w:t>全球与中国生物科研试剂发展现状及前景分析报告（2025-2031年）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KeYanShiJiQianJing.html" TargetMode="External" Id="Rcecf3053b84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KeYanShiJiQianJing.html" TargetMode="External" Id="R6da81a93a85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2024-09-19T00:15:00Z</dcterms:created>
  <dcterms:modified xsi:type="dcterms:W3CDTF">2024-09-19T01:15:00Z</dcterms:modified>
  <dc:subject>全球与中国生物科研试剂发展现状及前景分析报告（2025-2031年）</dc:subject>
  <dc:title>全球与中国生物科研试剂发展现状及前景分析报告（2025-2031年）</dc:title>
  <cp:keywords>全球与中国生物科研试剂发展现状及前景分析报告（2025-2031年）</cp:keywords>
  <dc:description>全球与中国生物科研试剂发展现状及前景分析报告（2025-2031年）</dc:description>
</cp:coreProperties>
</file>