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611fd34264b59" w:history="1">
              <w:r>
                <w:rPr>
                  <w:rStyle w:val="Hyperlink"/>
                </w:rPr>
                <w:t>2025-2031年中国静注人免疫球蛋白行业发展全面调研及未来趋势分析报告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611fd34264b59" w:history="1">
              <w:r>
                <w:rPr>
                  <w:rStyle w:val="Hyperlink"/>
                </w:rPr>
                <w:t>2025-2031年中国静注人免疫球蛋白行业发展全面调研及未来趋势分析报告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611fd34264b59" w:history="1">
                <w:r>
                  <w:rPr>
                    <w:rStyle w:val="Hyperlink"/>
                  </w:rPr>
                  <w:t>https://www.20087.com/2/09/JingZhuRenMianYiQiuDanBaiFaZhanQuShi.html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注人免疫球蛋白（IVIG）是一种生物制药产品，主要用于治疗免疫缺陷疾病、自身免疫性疾病和某些感染性疾病。近年来，随着生物技术的进步和临床应用的拓展，IVIG的市场需求稳步上升。生产工艺的优化，如高效分离纯化技术的应用，显著提高了IVIG的产量和安全性，减少了血源性传染病的风险。同时，个性化医疗的发展推动了IVIG治疗方案的定制化，以更好地匹配患者的具体病情。</w:t>
      </w:r>
      <w:r>
        <w:rPr>
          <w:rFonts w:hint="eastAsia"/>
        </w:rPr>
        <w:br/>
      </w:r>
      <w:r>
        <w:rPr>
          <w:rFonts w:hint="eastAsia"/>
        </w:rPr>
        <w:t>　　未来，IVIG市场将聚焦于创新疗法和患者安全。随着基因编辑和细胞治疗等前沿生物技术的发展，IVIG在治疗罕见病和难治性疾病方面的潜力将得到进一步挖掘。同时，通过建立更加严格的血液筛选和生产标准，确保IVIG产品的质量和安全性，增强公众对生物制品的信心。此外，数字化医疗记录和远程医疗服务的兴起，将改善IVIG的配送和使用管理，提高治疗的便捷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611fd34264b59" w:history="1">
        <w:r>
          <w:rPr>
            <w:rStyle w:val="Hyperlink"/>
          </w:rPr>
          <w:t>2025-2031年中国静注人免疫球蛋白行业发展全面调研及未来趋势分析报告</w:t>
        </w:r>
      </w:hyperlink>
      <w:r>
        <w:rPr>
          <w:rFonts w:hint="eastAsia"/>
        </w:rPr>
        <w:t>》系统分析了我国静注人免疫球蛋白行业的市场规模、市场需求及价格动态，深入探讨了静注人免疫球蛋白产业链结构与发展特点。报告对静注人免疫球蛋白细分市场进行了详细剖析，基于科学数据预测了市场前景及未来发展趋势，同时聚焦静注人免疫球蛋白重点企业，评估了品牌影响力、市场竞争力及行业集中度变化。通过专业分析与客观洞察，报告为投资者、产业链相关企业及政府决策部门提供了重要参考，是把握静注人免疫球蛋白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2025年血液制品产业现状分析</w:t>
      </w:r>
      <w:r>
        <w:rPr>
          <w:rFonts w:hint="eastAsia"/>
        </w:rPr>
        <w:br/>
      </w:r>
      <w:r>
        <w:rPr>
          <w:rFonts w:hint="eastAsia"/>
        </w:rPr>
        <w:t>　　第一节 2025年血液制品基础</w:t>
      </w:r>
      <w:r>
        <w:rPr>
          <w:rFonts w:hint="eastAsia"/>
        </w:rPr>
        <w:br/>
      </w:r>
      <w:r>
        <w:rPr>
          <w:rFonts w:hint="eastAsia"/>
        </w:rPr>
        <w:t>　　　　一、血液制品定义</w:t>
      </w:r>
      <w:r>
        <w:rPr>
          <w:rFonts w:hint="eastAsia"/>
        </w:rPr>
        <w:br/>
      </w:r>
      <w:r>
        <w:rPr>
          <w:rFonts w:hint="eastAsia"/>
        </w:rPr>
        <w:t>　　　　二、血液制品分类</w:t>
      </w:r>
      <w:r>
        <w:rPr>
          <w:rFonts w:hint="eastAsia"/>
        </w:rPr>
        <w:br/>
      </w:r>
      <w:r>
        <w:rPr>
          <w:rFonts w:hint="eastAsia"/>
        </w:rPr>
        <w:t>　　　　三、产业发展历程</w:t>
      </w:r>
      <w:r>
        <w:rPr>
          <w:rFonts w:hint="eastAsia"/>
        </w:rPr>
        <w:br/>
      </w:r>
      <w:r>
        <w:rPr>
          <w:rFonts w:hint="eastAsia"/>
        </w:rPr>
        <w:t>　　第二节 2025年血液制品产业链</w:t>
      </w:r>
      <w:r>
        <w:rPr>
          <w:rFonts w:hint="eastAsia"/>
        </w:rPr>
        <w:br/>
      </w:r>
      <w:r>
        <w:rPr>
          <w:rFonts w:hint="eastAsia"/>
        </w:rPr>
        <w:t>　　　　一、血液制品产业链</w:t>
      </w:r>
      <w:r>
        <w:rPr>
          <w:rFonts w:hint="eastAsia"/>
        </w:rPr>
        <w:br/>
      </w:r>
      <w:r>
        <w:rPr>
          <w:rFonts w:hint="eastAsia"/>
        </w:rPr>
        <w:t>　　　　二、献浆员</w:t>
      </w:r>
      <w:r>
        <w:rPr>
          <w:rFonts w:hint="eastAsia"/>
        </w:rPr>
        <w:br/>
      </w:r>
      <w:r>
        <w:rPr>
          <w:rFonts w:hint="eastAsia"/>
        </w:rPr>
        <w:t>　　　　三、单采血浆站</w:t>
      </w:r>
      <w:r>
        <w:rPr>
          <w:rFonts w:hint="eastAsia"/>
        </w:rPr>
        <w:br/>
      </w:r>
      <w:r>
        <w:rPr>
          <w:rFonts w:hint="eastAsia"/>
        </w:rPr>
        <w:t>　　　　四、生产企业</w:t>
      </w:r>
      <w:r>
        <w:rPr>
          <w:rFonts w:hint="eastAsia"/>
        </w:rPr>
        <w:br/>
      </w:r>
      <w:r>
        <w:rPr>
          <w:rFonts w:hint="eastAsia"/>
        </w:rPr>
        <w:t>　　　　五、医院患者</w:t>
      </w:r>
      <w:r>
        <w:rPr>
          <w:rFonts w:hint="eastAsia"/>
        </w:rPr>
        <w:br/>
      </w:r>
      <w:r>
        <w:rPr>
          <w:rFonts w:hint="eastAsia"/>
        </w:rPr>
        <w:t>　　第三节 2025年行业管理体制</w:t>
      </w:r>
      <w:r>
        <w:rPr>
          <w:rFonts w:hint="eastAsia"/>
        </w:rPr>
        <w:br/>
      </w:r>
      <w:r>
        <w:rPr>
          <w:rFonts w:hint="eastAsia"/>
        </w:rPr>
        <w:t>　　　　一、行业的主管部门</w:t>
      </w:r>
      <w:r>
        <w:rPr>
          <w:rFonts w:hint="eastAsia"/>
        </w:rPr>
        <w:br/>
      </w:r>
      <w:r>
        <w:rPr>
          <w:rFonts w:hint="eastAsia"/>
        </w:rPr>
        <w:t>　　　　二、法律法规及政策</w:t>
      </w:r>
      <w:r>
        <w:rPr>
          <w:rFonts w:hint="eastAsia"/>
        </w:rPr>
        <w:br/>
      </w:r>
      <w:r>
        <w:rPr>
          <w:rFonts w:hint="eastAsia"/>
        </w:rPr>
        <w:t>　　　　三、行业监管体制分析</w:t>
      </w:r>
      <w:r>
        <w:rPr>
          <w:rFonts w:hint="eastAsia"/>
        </w:rPr>
        <w:br/>
      </w:r>
      <w:r>
        <w:rPr>
          <w:rFonts w:hint="eastAsia"/>
        </w:rPr>
        <w:t>　　　　　　（一）外商投资政策</w:t>
      </w:r>
      <w:r>
        <w:rPr>
          <w:rFonts w:hint="eastAsia"/>
        </w:rPr>
        <w:br/>
      </w:r>
      <w:r>
        <w:rPr>
          <w:rFonts w:hint="eastAsia"/>
        </w:rPr>
        <w:t>　　　　　　（二）血浆采集管理</w:t>
      </w:r>
      <w:r>
        <w:rPr>
          <w:rFonts w:hint="eastAsia"/>
        </w:rPr>
        <w:br/>
      </w:r>
      <w:r>
        <w:rPr>
          <w:rFonts w:hint="eastAsia"/>
        </w:rPr>
        <w:t>　　　　　　（三）血液制品的生产管理</w:t>
      </w:r>
      <w:r>
        <w:rPr>
          <w:rFonts w:hint="eastAsia"/>
        </w:rPr>
        <w:br/>
      </w:r>
      <w:r>
        <w:rPr>
          <w:rFonts w:hint="eastAsia"/>
        </w:rPr>
        <w:t>　　　　　　（四）血液制品生产质量管理</w:t>
      </w:r>
      <w:r>
        <w:rPr>
          <w:rFonts w:hint="eastAsia"/>
        </w:rPr>
        <w:br/>
      </w:r>
      <w:r>
        <w:rPr>
          <w:rFonts w:hint="eastAsia"/>
        </w:rPr>
        <w:t>　　　　　　（五）产品批签发制度</w:t>
      </w:r>
      <w:r>
        <w:rPr>
          <w:rFonts w:hint="eastAsia"/>
        </w:rPr>
        <w:br/>
      </w:r>
      <w:r>
        <w:rPr>
          <w:rFonts w:hint="eastAsia"/>
        </w:rPr>
        <w:t>　　　　　　（六）血液制品价格管理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2025年血液制品产业发展背景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八、对外贸易进出口</w:t>
      </w:r>
      <w:r>
        <w:rPr>
          <w:rFonts w:hint="eastAsia"/>
        </w:rPr>
        <w:br/>
      </w:r>
      <w:r>
        <w:rPr>
          <w:rFonts w:hint="eastAsia"/>
        </w:rPr>
        <w:t>　　第二节 进年来居民医疗支出</w:t>
      </w:r>
      <w:r>
        <w:rPr>
          <w:rFonts w:hint="eastAsia"/>
        </w:rPr>
        <w:br/>
      </w:r>
      <w:r>
        <w:rPr>
          <w:rFonts w:hint="eastAsia"/>
        </w:rPr>
        <w:t>　　　　一、2020-2025年居民医疗支出</w:t>
      </w:r>
      <w:r>
        <w:rPr>
          <w:rFonts w:hint="eastAsia"/>
        </w:rPr>
        <w:br/>
      </w:r>
      <w:r>
        <w:rPr>
          <w:rFonts w:hint="eastAsia"/>
        </w:rPr>
        <w:t>　　　　二、2025年医疗保健支出同gdp关系</w:t>
      </w:r>
      <w:r>
        <w:rPr>
          <w:rFonts w:hint="eastAsia"/>
        </w:rPr>
        <w:br/>
      </w:r>
      <w:r>
        <w:rPr>
          <w:rFonts w:hint="eastAsia"/>
        </w:rPr>
        <w:t>　　　　三、2025年人均收入同医疗支出关系</w:t>
      </w:r>
      <w:r>
        <w:rPr>
          <w:rFonts w:hint="eastAsia"/>
        </w:rPr>
        <w:br/>
      </w:r>
      <w:r>
        <w:rPr>
          <w:rFonts w:hint="eastAsia"/>
        </w:rPr>
        <w:t>　　　　四、2025年人口城镇化和老龄化分析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2025年国内血液制品行业特性</w:t>
      </w:r>
      <w:r>
        <w:rPr>
          <w:rFonts w:hint="eastAsia"/>
        </w:rPr>
        <w:br/>
      </w:r>
      <w:r>
        <w:rPr>
          <w:rFonts w:hint="eastAsia"/>
        </w:rPr>
        <w:t>　　第一节 2025年血浆原料供应制约</w:t>
      </w:r>
      <w:r>
        <w:rPr>
          <w:rFonts w:hint="eastAsia"/>
        </w:rPr>
        <w:br/>
      </w:r>
      <w:r>
        <w:rPr>
          <w:rFonts w:hint="eastAsia"/>
        </w:rPr>
        <w:t>　　　　一、采浆规模</w:t>
      </w:r>
      <w:r>
        <w:rPr>
          <w:rFonts w:hint="eastAsia"/>
        </w:rPr>
        <w:br/>
      </w:r>
      <w:r>
        <w:rPr>
          <w:rFonts w:hint="eastAsia"/>
        </w:rPr>
        <w:t>　　　　二、单采血浆站分布</w:t>
      </w:r>
      <w:r>
        <w:rPr>
          <w:rFonts w:hint="eastAsia"/>
        </w:rPr>
        <w:br/>
      </w:r>
      <w:r>
        <w:rPr>
          <w:rFonts w:hint="eastAsia"/>
        </w:rPr>
        <w:t>　　　　三、采浆规模影响因素</w:t>
      </w:r>
      <w:r>
        <w:rPr>
          <w:rFonts w:hint="eastAsia"/>
        </w:rPr>
        <w:br/>
      </w:r>
      <w:r>
        <w:rPr>
          <w:rFonts w:hint="eastAsia"/>
        </w:rPr>
        <w:t>　　第二节 2025年行业高盈利分析</w:t>
      </w:r>
      <w:r>
        <w:rPr>
          <w:rFonts w:hint="eastAsia"/>
        </w:rPr>
        <w:br/>
      </w:r>
      <w:r>
        <w:rPr>
          <w:rFonts w:hint="eastAsia"/>
        </w:rPr>
        <w:t>　　　　一、产品价格维持高位</w:t>
      </w:r>
      <w:r>
        <w:rPr>
          <w:rFonts w:hint="eastAsia"/>
        </w:rPr>
        <w:br/>
      </w:r>
      <w:r>
        <w:rPr>
          <w:rFonts w:hint="eastAsia"/>
        </w:rPr>
        <w:t>　　　　二、血浆成本不断上升</w:t>
      </w:r>
      <w:r>
        <w:rPr>
          <w:rFonts w:hint="eastAsia"/>
        </w:rPr>
        <w:br/>
      </w:r>
      <w:r>
        <w:rPr>
          <w:rFonts w:hint="eastAsia"/>
        </w:rPr>
        <w:t>　　　　三、毛利率水平较高</w:t>
      </w:r>
      <w:r>
        <w:rPr>
          <w:rFonts w:hint="eastAsia"/>
        </w:rPr>
        <w:br/>
      </w:r>
      <w:r>
        <w:rPr>
          <w:rFonts w:hint="eastAsia"/>
        </w:rPr>
        <w:t>　　　　四、进口白蛋白影响</w:t>
      </w:r>
      <w:r>
        <w:rPr>
          <w:rFonts w:hint="eastAsia"/>
        </w:rPr>
        <w:br/>
      </w:r>
      <w:r>
        <w:rPr>
          <w:rFonts w:hint="eastAsia"/>
        </w:rPr>
        <w:t>　　第三节 2025年优势企业垄断</w:t>
      </w:r>
      <w:r>
        <w:rPr>
          <w:rFonts w:hint="eastAsia"/>
        </w:rPr>
        <w:br/>
      </w:r>
      <w:r>
        <w:rPr>
          <w:rFonts w:hint="eastAsia"/>
        </w:rPr>
        <w:t>　　　　一、血液制品规模效应</w:t>
      </w:r>
      <w:r>
        <w:rPr>
          <w:rFonts w:hint="eastAsia"/>
        </w:rPr>
        <w:br/>
      </w:r>
      <w:r>
        <w:rPr>
          <w:rFonts w:hint="eastAsia"/>
        </w:rPr>
        <w:t>　　　　二、全球呈现寡头垄断</w:t>
      </w:r>
      <w:r>
        <w:rPr>
          <w:rFonts w:hint="eastAsia"/>
        </w:rPr>
        <w:br/>
      </w:r>
      <w:r>
        <w:rPr>
          <w:rFonts w:hint="eastAsia"/>
        </w:rPr>
        <w:t>　　　　三、行业集中度提高</w:t>
      </w:r>
      <w:r>
        <w:rPr>
          <w:rFonts w:hint="eastAsia"/>
        </w:rPr>
        <w:br/>
      </w:r>
      <w:r>
        <w:rPr>
          <w:rFonts w:hint="eastAsia"/>
        </w:rPr>
        <w:t>　　　　三、监管政策加速洗牌</w:t>
      </w:r>
      <w:r>
        <w:rPr>
          <w:rFonts w:hint="eastAsia"/>
        </w:rPr>
        <w:br/>
      </w:r>
      <w:r>
        <w:rPr>
          <w:rFonts w:hint="eastAsia"/>
        </w:rPr>
        <w:t>　　　　四、血浆资源向优势企业聚集</w:t>
      </w:r>
      <w:r>
        <w:rPr>
          <w:rFonts w:hint="eastAsia"/>
        </w:rPr>
        <w:br/>
      </w:r>
      <w:r>
        <w:rPr>
          <w:rFonts w:hint="eastAsia"/>
        </w:rPr>
        <w:t>　　　　五、血液制品企业的竞争力</w:t>
      </w:r>
      <w:r>
        <w:rPr>
          <w:rFonts w:hint="eastAsia"/>
        </w:rPr>
        <w:br/>
      </w:r>
      <w:r>
        <w:rPr>
          <w:rFonts w:hint="eastAsia"/>
        </w:rPr>
        <w:t>　　第四节 2025年行业制约因素</w:t>
      </w:r>
      <w:r>
        <w:rPr>
          <w:rFonts w:hint="eastAsia"/>
        </w:rPr>
        <w:br/>
      </w:r>
      <w:r>
        <w:rPr>
          <w:rFonts w:hint="eastAsia"/>
        </w:rPr>
        <w:t>　　　　一、基础薄弱起步晚</w:t>
      </w:r>
      <w:r>
        <w:rPr>
          <w:rFonts w:hint="eastAsia"/>
        </w:rPr>
        <w:br/>
      </w:r>
      <w:r>
        <w:rPr>
          <w:rFonts w:hint="eastAsia"/>
        </w:rPr>
        <w:t>　　　　二、相比国际同行差距大</w:t>
      </w:r>
      <w:r>
        <w:rPr>
          <w:rFonts w:hint="eastAsia"/>
        </w:rPr>
        <w:br/>
      </w:r>
      <w:r>
        <w:rPr>
          <w:rFonts w:hint="eastAsia"/>
        </w:rPr>
        <w:t>　　　　三、血浆采集成本加大</w:t>
      </w:r>
      <w:r>
        <w:rPr>
          <w:rFonts w:hint="eastAsia"/>
        </w:rPr>
        <w:br/>
      </w:r>
      <w:r>
        <w:rPr>
          <w:rFonts w:hint="eastAsia"/>
        </w:rPr>
        <w:t>　　　　四、研发及技改资金有限</w:t>
      </w:r>
      <w:r>
        <w:rPr>
          <w:rFonts w:hint="eastAsia"/>
        </w:rPr>
        <w:br/>
      </w:r>
      <w:r>
        <w:rPr>
          <w:rFonts w:hint="eastAsia"/>
        </w:rPr>
        <w:t>　　　　五、政策引导必不可少</w:t>
      </w:r>
      <w:r>
        <w:rPr>
          <w:rFonts w:hint="eastAsia"/>
        </w:rPr>
        <w:br/>
      </w:r>
      <w:r>
        <w:rPr>
          <w:rFonts w:hint="eastAsia"/>
        </w:rPr>
        <w:t>　　第五节 2025年行业政策壁垒</w:t>
      </w:r>
      <w:r>
        <w:rPr>
          <w:rFonts w:hint="eastAsia"/>
        </w:rPr>
        <w:br/>
      </w:r>
      <w:r>
        <w:rPr>
          <w:rFonts w:hint="eastAsia"/>
        </w:rPr>
        <w:t>　　　　一、安全问题突出</w:t>
      </w:r>
      <w:r>
        <w:rPr>
          <w:rFonts w:hint="eastAsia"/>
        </w:rPr>
        <w:br/>
      </w:r>
      <w:r>
        <w:rPr>
          <w:rFonts w:hint="eastAsia"/>
        </w:rPr>
        <w:t>　　　　二、国家重点监管</w:t>
      </w:r>
      <w:r>
        <w:rPr>
          <w:rFonts w:hint="eastAsia"/>
        </w:rPr>
        <w:br/>
      </w:r>
      <w:r>
        <w:rPr>
          <w:rFonts w:hint="eastAsia"/>
        </w:rPr>
        <w:t>　　　　三、单采血浆站是监管重中之重</w:t>
      </w:r>
      <w:r>
        <w:rPr>
          <w:rFonts w:hint="eastAsia"/>
        </w:rPr>
        <w:br/>
      </w:r>
      <w:r>
        <w:rPr>
          <w:rFonts w:hint="eastAsia"/>
        </w:rPr>
        <w:t>　　　　四、不再审批新生产企业</w:t>
      </w:r>
      <w:r>
        <w:rPr>
          <w:rFonts w:hint="eastAsia"/>
        </w:rPr>
        <w:br/>
      </w:r>
      <w:r>
        <w:rPr>
          <w:rFonts w:hint="eastAsia"/>
        </w:rPr>
        <w:t>　　　　五、进口受到严格限制</w:t>
      </w:r>
      <w:r>
        <w:rPr>
          <w:rFonts w:hint="eastAsia"/>
        </w:rPr>
        <w:br/>
      </w:r>
      <w:r>
        <w:rPr>
          <w:rFonts w:hint="eastAsia"/>
        </w:rPr>
        <w:t>　　　　六、向生产企业派驻监督员</w:t>
      </w:r>
      <w:r>
        <w:rPr>
          <w:rFonts w:hint="eastAsia"/>
        </w:rPr>
        <w:br/>
      </w:r>
      <w:r>
        <w:rPr>
          <w:rFonts w:hint="eastAsia"/>
        </w:rPr>
        <w:t>　　　　七、实行批签发制度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2020-2025年中国静注人免疫球蛋白所属行业数据监测分析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2020-2025年中国静注人免疫球蛋白所属行业规模分析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2025年中国静注人免疫球蛋白所属行业结构分析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2020-2025年中国静注人免疫球蛋白所属行业产值分析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2020-2025年中国静注人免疫球蛋白所属行业成本费用分析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2020-2025年中国静注人免疫球蛋白所属行业盈利能力分析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2025年中国静注人免疫球蛋白市场分析</w:t>
      </w:r>
      <w:r>
        <w:rPr>
          <w:rFonts w:hint="eastAsia"/>
        </w:rPr>
        <w:br/>
      </w:r>
      <w:r>
        <w:rPr>
          <w:rFonts w:hint="eastAsia"/>
        </w:rPr>
        <w:t>　　第一节 2025年血液制品市场分析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二、血液制品市场结构</w:t>
      </w:r>
      <w:r>
        <w:rPr>
          <w:rFonts w:hint="eastAsia"/>
        </w:rPr>
        <w:br/>
      </w:r>
      <w:r>
        <w:rPr>
          <w:rFonts w:hint="eastAsia"/>
        </w:rPr>
        <w:t>　　第二节 2020-2025年静注人免疫球蛋白容量</w:t>
      </w:r>
      <w:r>
        <w:rPr>
          <w:rFonts w:hint="eastAsia"/>
        </w:rPr>
        <w:br/>
      </w:r>
      <w:r>
        <w:rPr>
          <w:rFonts w:hint="eastAsia"/>
        </w:rPr>
        <w:t>　　　　一、国内产量分析</w:t>
      </w:r>
      <w:r>
        <w:rPr>
          <w:rFonts w:hint="eastAsia"/>
        </w:rPr>
        <w:br/>
      </w:r>
      <w:r>
        <w:rPr>
          <w:rFonts w:hint="eastAsia"/>
        </w:rPr>
        <w:t>　　　　二、市场容量预测</w:t>
      </w:r>
      <w:r>
        <w:rPr>
          <w:rFonts w:hint="eastAsia"/>
        </w:rPr>
        <w:br/>
      </w:r>
      <w:r>
        <w:rPr>
          <w:rFonts w:hint="eastAsia"/>
        </w:rPr>
        <w:t>　　第三节 2025年血液制品市场竞争</w:t>
      </w:r>
      <w:r>
        <w:rPr>
          <w:rFonts w:hint="eastAsia"/>
        </w:rPr>
        <w:br/>
      </w:r>
      <w:r>
        <w:rPr>
          <w:rFonts w:hint="eastAsia"/>
        </w:rPr>
        <w:t>　　　　一、血液制品生产企业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2019 年全年静丙共有14家企业批签发，其中天坛生物批签发数量为294万瓶（2.5g），占比最大约为26%。</w:t>
      </w:r>
      <w:r>
        <w:rPr>
          <w:rFonts w:hint="eastAsia"/>
        </w:rPr>
        <w:br/>
      </w:r>
      <w:r>
        <w:rPr>
          <w:rFonts w:hint="eastAsia"/>
        </w:rPr>
        <w:t>　　　　2019 静注人免疫球蛋白批签发情况</w:t>
      </w:r>
      <w:r>
        <w:rPr>
          <w:rFonts w:hint="eastAsia"/>
        </w:rPr>
        <w:br/>
      </w:r>
      <w:r>
        <w:rPr>
          <w:rFonts w:hint="eastAsia"/>
        </w:rPr>
        <w:t>　　第四节 2025年静注人免疫球蛋白竞争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静注人免疫球蛋白企业竞争力分析</w:t>
      </w:r>
      <w:r>
        <w:rPr>
          <w:rFonts w:hint="eastAsia"/>
        </w:rPr>
        <w:br/>
      </w:r>
      <w:r>
        <w:rPr>
          <w:rFonts w:hint="eastAsia"/>
        </w:rPr>
        <w:t>　　第一节 华兰生物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成都蓉生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山东泰邦生物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山西康宝生物制品股有限公司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贵阳黔峰生物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四川远大蜀阳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2025-2031年中国静注人免疫球蛋白行业发展前景预测分析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2025-2031年中国静注人免疫球蛋白发展趋势预测分析</w:t>
      </w:r>
      <w:r>
        <w:rPr>
          <w:rFonts w:hint="eastAsia"/>
        </w:rPr>
        <w:br/>
      </w:r>
      <w:r>
        <w:rPr>
          <w:rFonts w:hint="eastAsia"/>
        </w:rPr>
        <w:t>　　　　一、医药制造行业预测分析</w:t>
      </w:r>
      <w:r>
        <w:rPr>
          <w:rFonts w:hint="eastAsia"/>
        </w:rPr>
        <w:br/>
      </w:r>
      <w:r>
        <w:rPr>
          <w:rFonts w:hint="eastAsia"/>
        </w:rPr>
        <w:t>　　　　二、静注人免疫球蛋白技术方向分析</w:t>
      </w:r>
      <w:r>
        <w:rPr>
          <w:rFonts w:hint="eastAsia"/>
        </w:rPr>
        <w:br/>
      </w:r>
      <w:r>
        <w:rPr>
          <w:rFonts w:hint="eastAsia"/>
        </w:rPr>
        <w:t>　　　　三、静注人免疫球蛋白竞争格局预测分析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2025-2031年中国静注人免疫球蛋白行业市场发展前景预测分析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一、静注人免疫球蛋白供给预测分析</w:t>
      </w:r>
      <w:r>
        <w:rPr>
          <w:rFonts w:hint="eastAsia"/>
        </w:rPr>
        <w:br/>
      </w:r>
      <w:r>
        <w:rPr>
          <w:rFonts w:hint="eastAsia"/>
        </w:rPr>
        <w:t>　　　　二、静注人免疫球蛋白需求预测分析</w:t>
      </w:r>
      <w:r>
        <w:rPr>
          <w:rFonts w:hint="eastAsia"/>
        </w:rPr>
        <w:br/>
      </w:r>
      <w:r>
        <w:rPr>
          <w:rFonts w:hint="eastAsia"/>
        </w:rPr>
        <w:t>　　　　三、静注人免疫球蛋白市场进出口预测分析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2025-2031年中国静注人免疫球蛋白行业市场盈利能力预测分析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2025-2031年中国静注人免疫球蛋白行业投资潜力分析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2025-2031年中国静注人免疫球蛋白行业投资机会分析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一、静注人免疫球蛋白行业吸引力分析</w:t>
      </w:r>
      <w:r>
        <w:rPr>
          <w:rFonts w:hint="eastAsia"/>
        </w:rPr>
        <w:br/>
      </w:r>
      <w:r>
        <w:rPr>
          <w:rFonts w:hint="eastAsia"/>
        </w:rPr>
        <w:t>　　　　二、静注人免疫球蛋白行业区域投资潜力分析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2025-2031年中国静注人免疫球蛋白行业投资风险分析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中-智-林-－2025-2031年中国静注人免疫球蛋白行业投资策略分析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人体血液成分的划分</w:t>
      </w:r>
      <w:r>
        <w:rPr>
          <w:rFonts w:hint="eastAsia"/>
        </w:rPr>
        <w:br/>
      </w:r>
      <w:r>
        <w:rPr>
          <w:rFonts w:hint="eastAsia"/>
        </w:rPr>
        <w:t>　　图表 血液制品生产流程</w:t>
      </w:r>
      <w:r>
        <w:rPr>
          <w:rFonts w:hint="eastAsia"/>
        </w:rPr>
        <w:br/>
      </w:r>
      <w:r>
        <w:rPr>
          <w:rFonts w:hint="eastAsia"/>
        </w:rPr>
        <w:t>　　图表 血液制品分类</w:t>
      </w:r>
      <w:r>
        <w:rPr>
          <w:rFonts w:hint="eastAsia"/>
        </w:rPr>
        <w:br/>
      </w:r>
      <w:r>
        <w:rPr>
          <w:rFonts w:hint="eastAsia"/>
        </w:rPr>
        <w:t>　　图表 血液制品产业链</w:t>
      </w:r>
      <w:r>
        <w:rPr>
          <w:rFonts w:hint="eastAsia"/>
        </w:rPr>
        <w:br/>
      </w:r>
      <w:r>
        <w:rPr>
          <w:rFonts w:hint="eastAsia"/>
        </w:rPr>
        <w:t>　　图表 卫生部发布的单采血浆站基本标准</w:t>
      </w:r>
      <w:r>
        <w:rPr>
          <w:rFonts w:hint="eastAsia"/>
        </w:rPr>
        <w:br/>
      </w:r>
      <w:r>
        <w:rPr>
          <w:rFonts w:hint="eastAsia"/>
        </w:rPr>
        <w:t>　　图表 《单采血浆站管理办法》规定不能设置浆站的情形</w:t>
      </w:r>
      <w:r>
        <w:rPr>
          <w:rFonts w:hint="eastAsia"/>
        </w:rPr>
        <w:br/>
      </w:r>
      <w:r>
        <w:rPr>
          <w:rFonts w:hint="eastAsia"/>
        </w:rPr>
        <w:t>　　图表 血液制品分类及作用</w:t>
      </w:r>
      <w:r>
        <w:rPr>
          <w:rFonts w:hint="eastAsia"/>
        </w:rPr>
        <w:br/>
      </w:r>
      <w:r>
        <w:rPr>
          <w:rFonts w:hint="eastAsia"/>
        </w:rPr>
        <w:t>　　图表 国家对血液制品行业的相关法规政策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2020-2025年中国国内生产总值一览表单位：亿元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2020-2025年中国国内生产总值变化趋势图单位：亿元</w:t>
      </w:r>
      <w:r>
        <w:rPr>
          <w:rFonts w:hint="eastAsia"/>
        </w:rPr>
        <w:br/>
      </w:r>
      <w:r>
        <w:rPr>
          <w:rFonts w:hint="eastAsia"/>
        </w:rPr>
        <w:t>　　图表 农村居民家庭平均每人生活消费支出单位：元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2020-2025年中国国内生产总值一览表单位：亿元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2020-2025年中国国内生产总值变化趋势图单位：亿元</w:t>
      </w:r>
      <w:r>
        <w:rPr>
          <w:rFonts w:hint="eastAsia"/>
        </w:rPr>
        <w:br/>
      </w:r>
      <w:r>
        <w:rPr>
          <w:rFonts w:hint="eastAsia"/>
        </w:rPr>
        <w:t>　　图表 2020-2025年城乡居民人均可支配收入一览表</w:t>
      </w:r>
      <w:r>
        <w:rPr>
          <w:rFonts w:hint="eastAsia"/>
        </w:rPr>
        <w:br/>
      </w:r>
      <w:r>
        <w:rPr>
          <w:rFonts w:hint="eastAsia"/>
        </w:rPr>
        <w:t>　　图表 2020-2025年中国城乡人均可支配收入对比图</w:t>
      </w:r>
      <w:r>
        <w:rPr>
          <w:rFonts w:hint="eastAsia"/>
        </w:rPr>
        <w:br/>
      </w:r>
      <w:r>
        <w:rPr>
          <w:rFonts w:hint="eastAsia"/>
        </w:rPr>
        <w:t>　　图表 2025年中国地区人口数量位：万人</w:t>
      </w:r>
      <w:r>
        <w:rPr>
          <w:rFonts w:hint="eastAsia"/>
        </w:rPr>
        <w:br/>
      </w:r>
      <w:r>
        <w:rPr>
          <w:rFonts w:hint="eastAsia"/>
        </w:rPr>
        <w:t>　　图表 2025年全国人口变动情况抽样调查样本数据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611fd34264b59" w:history="1">
        <w:r>
          <w:rPr>
            <w:rStyle w:val="Hyperlink"/>
          </w:rPr>
          <w:t>2025-2031年中国静注人免疫球蛋白行业发展全面调研及未来趋势分析报告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611fd34264b59" w:history="1">
        <w:r>
          <w:rPr>
            <w:rStyle w:val="Hyperlink"/>
          </w:rPr>
          <w:t>https://www.20087.com/2/09/JingZhuRenMianYiQiuDanBaiFaZhanQuShi.html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蜀阳静注人免疫球蛋白、静注人免疫球蛋白多少钱一瓶、静注人免疫球蛋白规格、静注人免疫球蛋白是治什么病的、静注人免疫球蛋白的风险、静注人免疫球蛋白ph4多少钱、上海静注人免疫球蛋白、静注人免疫球蛋白和丙种球蛋白区别、静注人免疫球蛋白2.5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b2c2c005e49c8" w:history="1">
      <w:r>
        <w:rPr>
          <w:rStyle w:val="Hyperlink"/>
        </w:rPr>
        <w:t>2025-2031年中国静注人免疫球蛋白行业发展全面调研及未来趋势分析报告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JingZhuRenMianYiQiuDanBaiFaZhanQuShi.html" TargetMode="External" Id="Rff1611fd3426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JingZhuRenMianYiQiuDanBaiFaZhanQuShi.html" TargetMode="External" Id="R854b2c2c005e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2024-12-17T01:19:00Z</dcterms:created>
  <dcterms:modified xsi:type="dcterms:W3CDTF">2024-12-17T02:19:00Z</dcterms:modified>
  <dc:subject>2025-2031年中国静注人免疫球蛋白行业发展全面调研及未来趋势分析报告</dc:subject>
  <dc:title>2025-2031年中国静注人免疫球蛋白行业发展全面调研及未来趋势分析报告</dc:title>
  <cp:keywords>2025-2031年中国静注人免疫球蛋白行业发展全面调研及未来趋势分析报告</cp:keywords>
  <dc:description>2025-2031年中国静注人免疫球蛋白行业发展全面调研及未来趋势分析报告</dc:description>
</cp:coreProperties>
</file>