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f21958264926" w:history="1">
              <w:r>
                <w:rPr>
                  <w:rStyle w:val="Hyperlink"/>
                </w:rPr>
                <w:t>2025-2031年中国中药饮片加工市场研究与行业前景分析报告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f21958264926" w:history="1">
              <w:r>
                <w:rPr>
                  <w:rStyle w:val="Hyperlink"/>
                </w:rPr>
                <w:t>2025-2031年中国中药饮片加工市场研究与行业前景分析报告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f21958264926" w:history="1">
                <w:r>
                  <w:rPr>
                    <w:rStyle w:val="Hyperlink"/>
                  </w:rPr>
                  <w:t>https://www.20087.com/3/99/ZhongYaoYinPianJiaGongHangYeXianZhuangJiQianJing.html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行业是传统中医药的重要组成部分，负责将中药材加工成便于储存、运输和使用的饮片。目前，行业正经历从手工加工向现代化、标准化生产模式的转变。自动化设备和智能控制系统的引入，提高了饮片的加工效率和质量一致性。同时，中药饮片的质量控制标准日益严格，确保了饮片的安全性和疗效。</w:t>
      </w:r>
      <w:r>
        <w:rPr>
          <w:rFonts w:hint="eastAsia"/>
        </w:rPr>
        <w:br/>
      </w:r>
      <w:r>
        <w:rPr>
          <w:rFonts w:hint="eastAsia"/>
        </w:rPr>
        <w:t>　　未来，中药饮片加工将更加注重精准医疗和智能化生产。一方面，通过基因组学和代谢组学研究，实现中药材的精准鉴定和饮片的个性化定制，以提高中药的针对性和有效性。另一方面，智能工厂和物联网技术的应用，将实现饮片加工的全程自动化和数据化管理，提高生产效率和资源利用效率。此外，随着区块链技术的引入，中药饮片的供应链将更加透明，增强消费者对中药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f21958264926" w:history="1">
        <w:r>
          <w:rPr>
            <w:rStyle w:val="Hyperlink"/>
          </w:rPr>
          <w:t>2025-2031年中国中药饮片加工市场研究与行业前景分析报告</w:t>
        </w:r>
      </w:hyperlink>
      <w:r>
        <w:rPr>
          <w:rFonts w:hint="eastAsia"/>
        </w:rPr>
        <w:t>》依托行业权威数据及长期市场监测信息，系统分析了中药饮片加工行业的市场规模、供需关系、竞争格局及重点企业经营状况，并结合中药饮片加工行业发展现状，科学预测了中药饮片加工市场前景与技术发展方向。报告通过SWOT分析，揭示了中药饮片加工行业机遇与潜在风险，为投资者提供了全面的现状分析与前景评估，助力挖掘投资价值并优化决策。同时，报告从投资、生产及营销等角度提出可行性建议，为中药饮片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中药饮片加工行业界定</w:t>
      </w:r>
      <w:r>
        <w:rPr>
          <w:rFonts w:hint="eastAsia"/>
        </w:rPr>
        <w:br/>
      </w:r>
      <w:r>
        <w:rPr>
          <w:rFonts w:hint="eastAsia"/>
        </w:rPr>
        <w:t>　　第一节 中药饮片加工行业定义</w:t>
      </w:r>
      <w:r>
        <w:rPr>
          <w:rFonts w:hint="eastAsia"/>
        </w:rPr>
        <w:br/>
      </w:r>
      <w:r>
        <w:rPr>
          <w:rFonts w:hint="eastAsia"/>
        </w:rPr>
        <w:t>　　第二节 中药饮片加工行业特点分析</w:t>
      </w:r>
      <w:r>
        <w:rPr>
          <w:rFonts w:hint="eastAsia"/>
        </w:rPr>
        <w:br/>
      </w:r>
      <w:r>
        <w:rPr>
          <w:rFonts w:hint="eastAsia"/>
        </w:rPr>
        <w:t>　　第三节 中药饮片加工行业发展历程</w:t>
      </w:r>
      <w:r>
        <w:rPr>
          <w:rFonts w:hint="eastAsia"/>
        </w:rPr>
        <w:br/>
      </w:r>
      <w:r>
        <w:rPr>
          <w:rFonts w:hint="eastAsia"/>
        </w:rPr>
        <w:t>　　第四节 中药饮片加工产业链分析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2024-2025年全球中药饮片加工行业发展态势分析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全球中药饮片加工行业总体情况</w:t>
      </w:r>
      <w:r>
        <w:rPr>
          <w:rFonts w:hint="eastAsia"/>
        </w:rPr>
        <w:br/>
      </w:r>
      <w:r>
        <w:rPr>
          <w:rFonts w:hint="eastAsia"/>
        </w:rPr>
        <w:t>　　第二节 中药饮片加工行业重点国家、地区市场分析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当前我国中药饮片加工技术发展现状</w:t>
      </w:r>
      <w:r>
        <w:rPr>
          <w:rFonts w:hint="eastAsia"/>
        </w:rPr>
        <w:br/>
      </w:r>
      <w:r>
        <w:rPr>
          <w:rFonts w:hint="eastAsia"/>
        </w:rPr>
        <w:t>　　第二节 中外中药饮片加工技术差距及产生差距的主要原因分析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提高我国中药饮片加工技术的对策</w:t>
      </w:r>
      <w:r>
        <w:rPr>
          <w:rFonts w:hint="eastAsia"/>
        </w:rPr>
        <w:br/>
      </w:r>
      <w:r>
        <w:rPr>
          <w:rFonts w:hint="eastAsia"/>
        </w:rPr>
        <w:t>　　第四节 我国中药饮片加工研发、设计发展趋势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一、2019-2024年中药饮片加工行业产量统计</w:t>
      </w:r>
      <w:r>
        <w:rPr>
          <w:rFonts w:hint="eastAsia"/>
        </w:rPr>
        <w:br/>
      </w:r>
      <w:r>
        <w:rPr>
          <w:rFonts w:hint="eastAsia"/>
        </w:rPr>
        <w:t>　　　　二、中药饮片加工行业市场供给特点分析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三、2025-2031年中药饮片加工行业产量预测</w:t>
      </w:r>
      <w:r>
        <w:rPr>
          <w:rFonts w:hint="eastAsia"/>
        </w:rPr>
        <w:br/>
      </w:r>
      <w:r>
        <w:rPr>
          <w:rFonts w:hint="eastAsia"/>
        </w:rPr>
        <w:t>　　第四节 中药饮片加工行业市场供需平衡状况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一、2019-2024年中药饮片加工行业进口情况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2025-2031年中药饮片加工行业投资特性分析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二、中药饮片加工行业盈利模式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三、中药饮片加工行业盈利因素</w:t>
      </w:r>
      <w:r>
        <w:rPr>
          <w:rFonts w:hint="eastAsia"/>
        </w:rPr>
        <w:br/>
      </w:r>
      <w:r>
        <w:rPr>
          <w:rFonts w:hint="eastAsia"/>
        </w:rPr>
        <w:t>　　第三节 中药饮片加工行业“波特五力模型”分析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2025-2031年中药饮片加工行业风险及对策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一、2025-2031年我国中药饮片加工市场竞争趋势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2025-2031年中国中药饮片加工市场趋势分析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2025-2031年中药饮片加工行业投资价值评估分析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中药饮片加工行业发展建议分析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中^智林^：中药饮片加工行业竞争策略总结及建议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中药饮片加工行业历程</w:t>
      </w:r>
      <w:r>
        <w:rPr>
          <w:rFonts w:hint="eastAsia"/>
        </w:rPr>
        <w:br/>
      </w:r>
      <w:r>
        <w:rPr>
          <w:rFonts w:hint="eastAsia"/>
        </w:rPr>
        <w:t>　　图表 中药饮片加工行业生命周期</w:t>
      </w:r>
      <w:r>
        <w:rPr>
          <w:rFonts w:hint="eastAsia"/>
        </w:rPr>
        <w:br/>
      </w:r>
      <w:r>
        <w:rPr>
          <w:rFonts w:hint="eastAsia"/>
        </w:rPr>
        <w:t>　　图表 中药饮片加工行业产业链分析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2024年中国中药饮片加工行业需求领域分布格局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2024年中国中药饮片加工进口国家及地区分析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2024年中国中药饮片加工出口国家及地区分析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f21958264926" w:history="1">
        <w:r>
          <w:rPr>
            <w:rStyle w:val="Hyperlink"/>
          </w:rPr>
          <w:t>2025-2031年中国中药饮片加工市场研究与行业前景分析报告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f21958264926" w:history="1">
        <w:r>
          <w:rPr>
            <w:rStyle w:val="Hyperlink"/>
          </w:rPr>
          <w:t>https://www.20087.com/3/99/ZhongYaoYinPianJiaGongHangYeXianZhuangJiQianJing.html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af88388a4c3a" w:history="1">
      <w:r>
        <w:rPr>
          <w:rStyle w:val="Hyperlink"/>
        </w:rPr>
        <w:t>2025-2031年中国中药饮片加工市场研究与行业前景分析报告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ongYaoYinPianJiaGongHangYeXianZhuangJiQianJing.html" TargetMode="External" Id="R1ea8f219582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ongYaoYinPianJiaGongHangYeXianZhuangJiQianJing.html" TargetMode="External" Id="Rcd6daf88388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2024-12-11T06:39:00Z</dcterms:created>
  <dcterms:modified xsi:type="dcterms:W3CDTF">2024-12-11T07:39:00Z</dcterms:modified>
  <dc:subject>2025-2031年中国中药饮片加工市场研究与行业前景分析报告</dc:subject>
  <dc:title>2025-2031年中国中药饮片加工市场研究与行业前景分析报告</dc:title>
  <cp:keywords>2025-2031年中国中药饮片加工市场研究与行业前景分析报告</cp:keywords>
  <dc:description>2025-2031年中国中药饮片加工市场研究与行业前景分析报告</dc:description>
</cp:coreProperties>
</file>