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20b1cfd646c8" w:history="1">
              <w:r>
                <w:rPr>
                  <w:rStyle w:val="Hyperlink"/>
                </w:rPr>
                <w:t>2025-2031年中国微球注射液市场现状调研与发展前景趋势分析报告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20b1cfd646c8" w:history="1">
              <w:r>
                <w:rPr>
                  <w:rStyle w:val="Hyperlink"/>
                </w:rPr>
                <w:t>2025-2031年中国微球注射液市场现状调研与发展前景趋势分析报告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20b1cfd646c8" w:history="1">
                <w:r>
                  <w:rPr>
                    <w:rStyle w:val="Hyperlink"/>
                  </w:rPr>
                  <w:t>https://www.20087.com/3/09/WeiQiuZhuSheYeHangYeQianJingFenXi.html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注射液是一种缓释或靶向给药系统，广泛应用于肿瘤治疗、激素替代、疼痛管理及精神类疾病治疗等领域。该制剂将活性药物包裹于可生物降解的高分子微球中，通过肌肉或皮下注射进入体内，实现药物在数周甚至数月内的持续释放，减少给药频率，提升患者依从性。常用载体材料包括聚乳酸-羟基乙酸共聚物（PLGA）等，其降解速率可调控，影响药物释放动力学。在临床应用中，微球注射液需确保批次间释放行为的一致性、局部耐受性良好及无菌安全性。</w:t>
      </w:r>
      <w:r>
        <w:rPr>
          <w:rFonts w:hint="eastAsia"/>
        </w:rPr>
        <w:br/>
      </w:r>
      <w:r>
        <w:rPr>
          <w:rFonts w:hint="eastAsia"/>
        </w:rPr>
        <w:t>　　未来，微球注射液的发展将向精准释放、多功能化与个体化给药方向演进。通过材料改性与结构设计，实现脉冲式、反馈响应式或部位特异性释放，适应复杂疾病节律。探索联合载药微球，同时递送多种治疗成分，发挥协同效应。表面功能化修饰增强靶向识别能力，减少系统暴露。在生产工艺中，微流控技术提升微球粒径均一性与载药效率。冻干制剂提升长期稳定性。与诊断手段结合，发展诊疗一体化平台。在个体化医疗框架下，基于患者代谢特征定制释放曲线。长远来看，微球注射液将从缓释载体发展为智能响应、精准调控的体内药物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20b1cfd646c8" w:history="1">
        <w:r>
          <w:rPr>
            <w:rStyle w:val="Hyperlink"/>
          </w:rPr>
          <w:t>2025-2031年中国微球注射液市场现状调研与发展前景趋势分析报告</w:t>
        </w:r>
      </w:hyperlink>
      <w:r>
        <w:rPr>
          <w:rFonts w:hint="eastAsia"/>
        </w:rPr>
        <w:t>》基于权威数据与一手调研资料，系统分析了微球注射液行业的产业链结构、市场规模、需求特征及价格体系，客观呈现了微球注射液行业发展现状。报告科学预测了微球注射液市场前景与未来趋势，重点剖析了主要企业的竞争格局、市场集中度及品牌影响力。同时，通过对微球注射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微球注射液行业概述</w:t>
      </w:r>
      <w:r>
        <w:rPr>
          <w:rFonts w:hint="eastAsia"/>
        </w:rPr>
        <w:br/>
      </w:r>
      <w:r>
        <w:rPr>
          <w:rFonts w:hint="eastAsia"/>
        </w:rPr>
        <w:t>　　第一节 微球注射液定义与分类</w:t>
      </w:r>
      <w:r>
        <w:rPr>
          <w:rFonts w:hint="eastAsia"/>
        </w:rPr>
        <w:br/>
      </w:r>
      <w:r>
        <w:rPr>
          <w:rFonts w:hint="eastAsia"/>
        </w:rPr>
        <w:t>　　第二节 微球注射液应用领域</w:t>
      </w:r>
      <w:r>
        <w:rPr>
          <w:rFonts w:hint="eastAsia"/>
        </w:rPr>
        <w:br/>
      </w:r>
      <w:r>
        <w:rPr>
          <w:rFonts w:hint="eastAsia"/>
        </w:rPr>
        <w:t>　　第三节 微球注射液行业经济指标分析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一、微球注射液行业赢利性评估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二、微球注射液行业成长速度分析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三、微球注射液附加值提升空间探讨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四、微球注射液行业进入壁垒分析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五、微球注射液行业风险性评估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六、微球注射液行业周期性分析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七、微球注射液行业竞争程度指标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八、微球注射液行业成熟度综合分析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微球注射液产业链及经营模式分析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三、微球注射液销售模式与渠道策略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全球微球注射液市场发展分析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2024-2025年全球微球注射液行业发展分析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一、全球微球注射液行业市场规模与趋势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二、全球微球注射液行业发展特点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三、全球微球注射液行业竞争格局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主要国家与地区微球注射液市场分析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2025-2031年全球微球注射液行业发展趋势与前景预测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一、微球注射液行业发展趋势</w:t>
      </w:r>
      <w:r>
        <w:rPr>
          <w:rFonts w:hint="eastAsia"/>
        </w:rPr>
        <w:br/>
      </w:r>
      <w:r>
        <w:rPr>
          <w:rFonts w:hint="eastAsia"/>
        </w:rPr>
        <w:t>　　　　二、微球注射液行业发展潜力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中国微球注射液行业市场分析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2024-2025年微球注射液产能与投资动态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一、国内微球注射液产能现状与利用效率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二、微球注射液产能扩张与投资动态分析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2025-2031年微球注射液行业产量统计与趋势预测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一、2019-2024年微球注射液行业产量与增长趋势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1、2019-2024年微球注射液产量及增长趋势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2、2019-2024年微球注射液细分产品产量及份额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二、微球注射液产量影响因素分析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三、2025-2031年微球注射液产量预测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2025-2031年微球注射液市场需求与销售分析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一、2024-2025年微球注射液行业需求现状</w:t>
      </w:r>
      <w:r>
        <w:rPr>
          <w:rFonts w:hint="eastAsia"/>
        </w:rPr>
        <w:br/>
      </w:r>
      <w:r>
        <w:rPr>
          <w:rFonts w:hint="eastAsia"/>
        </w:rPr>
        <w:t>　　　　二、微球注射液客户群体与需求特点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三、2019-2024年微球注射液行业销售规模分析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四、2025-2031年微球注射液市场增长潜力与规模预测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2024-2025年微球注射液行业技术发展现状及趋势分析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微球注射液行业技术发展现状分析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国内外微球注射液行业技术差距分析及差距形成的主要原因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微球注射液行业技术发展方向、趋势预测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提升微球注射液行业技术能力策略建议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中国微球注射液细分市场分析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一、2024-2025年微球注射液主要细分产品市场现状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微球注射液价格机制与竞争策略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一、2019-2024年微球注射液市场价格走势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微球注射液定价策略与方法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2025-2031年微球注射液价格竞争态势与趋势预测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中国微球注射液行业重点区域市场研究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2024-2025年重点区域微球注射液市场发展概况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2019-2024年中国微球注射液行业进出口情况分析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微球注射液行业进口规模与来源分析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一、2019-2024年微球注射液进口规模分析</w:t>
      </w:r>
      <w:r>
        <w:rPr>
          <w:rFonts w:hint="eastAsia"/>
        </w:rPr>
        <w:br/>
      </w:r>
      <w:r>
        <w:rPr>
          <w:rFonts w:hint="eastAsia"/>
        </w:rPr>
        <w:t>　　　　二、微球注射液主要进口来源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微球注射液行业出口规模与目的地分析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一、2019-2024年微球注射液出口规模分析</w:t>
      </w:r>
      <w:r>
        <w:rPr>
          <w:rFonts w:hint="eastAsia"/>
        </w:rPr>
        <w:br/>
      </w:r>
      <w:r>
        <w:rPr>
          <w:rFonts w:hint="eastAsia"/>
        </w:rPr>
        <w:t>　　　　二、微球注射液主要出口目的地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2019-2024年中国微球注射液总体规模与财务指标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中国微球注射液行业总体规模分析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一、微球注射液企业数量与结构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二、微球注射液从业人员规模</w:t>
      </w:r>
      <w:r>
        <w:rPr>
          <w:rFonts w:hint="eastAsia"/>
        </w:rPr>
        <w:br/>
      </w:r>
      <w:r>
        <w:rPr>
          <w:rFonts w:hint="eastAsia"/>
        </w:rPr>
        <w:t>　　　　三、微球注射液行业资产状况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中国微球注射液行业财务指标总体分析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微球注射液行业重点企业经营状况分析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微球注射液重点企业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微球注射液领先企业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微球注射液标杆企业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微球注射液代表企业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微球注射液龙头企业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微球注射液重点企业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中国微球注射液行业竞争格局分析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微球注射液行业竞争格局总览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2024-2025年微球注射液行业竞争力分析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一、微球注射液供应商议价能力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四、微球注射液替代品威胁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2019-2024年微球注射液行业企业并购活动分析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2024-2025年微球注射液行业会展与招投标活动分析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一、微球注射液行业会展活动及其市场影响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2025年中国微球注射液企业发展策略分析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微球注射液市场策略分析</w:t>
      </w:r>
      <w:r>
        <w:rPr>
          <w:rFonts w:hint="eastAsia"/>
        </w:rPr>
        <w:br/>
      </w:r>
      <w:r>
        <w:rPr>
          <w:rFonts w:hint="eastAsia"/>
        </w:rPr>
        <w:t>　　　　一、微球注射液市场定位与拓展策略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二、微球注射液市场细分与目标客户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微球注射液销售策略分析</w:t>
      </w:r>
      <w:r>
        <w:rPr>
          <w:rFonts w:hint="eastAsia"/>
        </w:rPr>
        <w:br/>
      </w:r>
      <w:r>
        <w:rPr>
          <w:rFonts w:hint="eastAsia"/>
        </w:rPr>
        <w:t>　　　　一、微球注射液销售渠道与网络建设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提高微球注射液企业竞争力建议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一、微球注射液技术创新与管理优化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微球注射液品牌战略思考</w:t>
      </w:r>
      <w:r>
        <w:rPr>
          <w:rFonts w:hint="eastAsia"/>
        </w:rPr>
        <w:br/>
      </w:r>
      <w:r>
        <w:rPr>
          <w:rFonts w:hint="eastAsia"/>
        </w:rPr>
        <w:t>　　　　一、微球注射液品牌建设与维护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二、微球注射液品牌影响力与市场竞争力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中国微球注射液行业风险与对策</w:t>
      </w:r>
      <w:r>
        <w:rPr>
          <w:rFonts w:hint="eastAsia"/>
        </w:rPr>
        <w:br/>
      </w:r>
      <w:r>
        <w:rPr>
          <w:rFonts w:hint="eastAsia"/>
        </w:rPr>
        <w:t>　　第一节 微球注射液行业SWOT分析</w:t>
      </w:r>
      <w:r>
        <w:rPr>
          <w:rFonts w:hint="eastAsia"/>
        </w:rPr>
        <w:br/>
      </w:r>
      <w:r>
        <w:rPr>
          <w:rFonts w:hint="eastAsia"/>
        </w:rPr>
        <w:t>　　　　一、微球注射液行业优势分析</w:t>
      </w:r>
      <w:r>
        <w:rPr>
          <w:rFonts w:hint="eastAsia"/>
        </w:rPr>
        <w:br/>
      </w:r>
      <w:r>
        <w:rPr>
          <w:rFonts w:hint="eastAsia"/>
        </w:rPr>
        <w:t>　　　　二、微球注射液行业劣势分析</w:t>
      </w:r>
      <w:r>
        <w:rPr>
          <w:rFonts w:hint="eastAsia"/>
        </w:rPr>
        <w:br/>
      </w:r>
      <w:r>
        <w:rPr>
          <w:rFonts w:hint="eastAsia"/>
        </w:rPr>
        <w:t>　　　　三、微球注射液市场机会探索</w:t>
      </w:r>
      <w:r>
        <w:rPr>
          <w:rFonts w:hint="eastAsia"/>
        </w:rPr>
        <w:br/>
      </w:r>
      <w:r>
        <w:rPr>
          <w:rFonts w:hint="eastAsia"/>
        </w:rPr>
        <w:t>　　　　四、微球注射液市场威胁评估</w:t>
      </w:r>
      <w:r>
        <w:rPr>
          <w:rFonts w:hint="eastAsia"/>
        </w:rPr>
        <w:br/>
      </w:r>
      <w:r>
        <w:rPr>
          <w:rFonts w:hint="eastAsia"/>
        </w:rPr>
        <w:t>　　第二节 微球注射液行业风险及对策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2025-2031年中国微球注射液行业前景与发展趋势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微球注射液行业发展环境分析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2025-2031年微球注射液行业发展趋势与方向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一、微球注射液行业发展方向预测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二、微球注射液发展趋势分析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2025-2031年微球注射液行业发展潜力与机遇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一、微球注射液市场发展潜力评估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二、微球注射液新兴市场与机遇探索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微球注射液行业研究结论与建议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中:智:林:－微球注射液行业发展建议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微球注射液行业历程</w:t>
      </w:r>
      <w:r>
        <w:rPr>
          <w:rFonts w:hint="eastAsia"/>
        </w:rPr>
        <w:br/>
      </w:r>
      <w:r>
        <w:rPr>
          <w:rFonts w:hint="eastAsia"/>
        </w:rPr>
        <w:t>　　图表 微球注射液行业生命周期</w:t>
      </w:r>
      <w:r>
        <w:rPr>
          <w:rFonts w:hint="eastAsia"/>
        </w:rPr>
        <w:br/>
      </w:r>
      <w:r>
        <w:rPr>
          <w:rFonts w:hint="eastAsia"/>
        </w:rPr>
        <w:t>　　图表 微球注射液行业产业链分析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2019-2024年微球注射液行业市场容量分析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2019-2024年中国微球注射液市场需求量及增速统计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2024年中国微球注射液行业需求领域分布格局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2019-2024年中国微球注射液进口金额分析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2019-2024年中国微球注射液出口数量分析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2019-2024年中国微球注射液出口金额分析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2024年中国微球注射液进口国家及地区分析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2024年中国微球注射液出口国家及地区分析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2019-2024年中国微球注射液行业企业平均规模情况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**地区微球注射液市场规模及增长情况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**地区微球注射液市场规模及增长情况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**地区微球注射液市场规模及增长情况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**地区微球注射液市场规模及增长情况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微球注射液重点企业（三）成长能力情况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2025-2031年中国微球注射液行业产能预测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2025-2031年中国微球注射液行业产量预测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2025-2031年中国微球注射液市场需求量预测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2025-2031年中国微球注射液行业供需平衡预测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2025-2031年中国微球注射液行业市场容量预测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2025-2031年中国微球注射液行业市场规模预测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2025年中国微球注射液市场前景分析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2025年中国微球注射液发展趋势预测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20b1cfd646c8" w:history="1">
        <w:r>
          <w:rPr>
            <w:rStyle w:val="Hyperlink"/>
          </w:rPr>
          <w:t>2025-2031年中国微球注射液市场现状调研与发展前景趋势分析报告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20b1cfd646c8" w:history="1">
        <w:r>
          <w:rPr>
            <w:rStyle w:val="Hyperlink"/>
          </w:rPr>
          <w:t>https://www.20087.com/3/09/WeiQiuZhuSheYeHangYeQianJingFenXi.html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6f723a814f59" w:history="1">
      <w:r>
        <w:rPr>
          <w:rStyle w:val="Hyperlink"/>
        </w:rPr>
        <w:t>2025-2031年中国微球注射液市场现状调研与发展前景趋势分析报告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eiQiuZhuSheYeHangYeQianJingFenXi.html" TargetMode="External" Id="R82f020b1cfd6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eiQiuZhuSheYeHangYeQianJingFenXi.html" TargetMode="External" Id="Rb4636f723a8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2025-09-01T07:44:32Z</dcterms:created>
  <dcterms:modified xsi:type="dcterms:W3CDTF">2025-09-01T08:44:32Z</dcterms:modified>
  <dc:subject>2025-2031年中国微球注射液市场现状调研与发展前景趋势分析报告</dc:subject>
  <dc:title>2025-2031年中国微球注射液市场现状调研与发展前景趋势分析报告</dc:title>
  <cp:keywords>2025-2031年中国微球注射液市场现状调研与发展前景趋势分析报告</cp:keywords>
  <dc:description>2025-2031年中国微球注射液市场现状调研与发展前景趋势分析报告</dc:description>
</cp:coreProperties>
</file>