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9d4c9ad234a3e" w:history="1">
              <w:r>
                <w:rPr>
                  <w:rStyle w:val="Hyperlink"/>
                </w:rPr>
                <w:t>2025-2031年中国核医疗行业市场分析与发展前景预测报告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9d4c9ad234a3e" w:history="1">
              <w:r>
                <w:rPr>
                  <w:rStyle w:val="Hyperlink"/>
                </w:rPr>
                <w:t>2025-2031年中国核医疗行业市场分析与发展前景预测报告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9d4c9ad234a3e" w:history="1">
                <w:r>
                  <w:rPr>
                    <w:rStyle w:val="Hyperlink"/>
                  </w:rPr>
                  <w:t>https://www.20087.com/3/79/HeYiLiaoHangYeFaZhanQianJing.html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医疗是现代医学的重要分支，融合了核物理、放射化学、医学影像和临床诊断等多个学科，广泛应用于肿瘤、心血管疾病和神经系统疾病的诊断与治疗。目前，核医疗技术主要包括正电子发射断层扫描（PET）、单光子发射计算机断层扫描（SPECT）以及放射性治疗等。随着分子影像技术的发展，核医疗在精准医疗中的作用日益突出，特别是在癌症早期诊断和疗效评估方面展现出独特优势。然而，核医疗的发展仍受限于放射性药物的获取、设备成本高昂、专业人才短缺以及监管体系的复杂性等因素。</w:t>
      </w:r>
      <w:r>
        <w:rPr>
          <w:rFonts w:hint="eastAsia"/>
        </w:rPr>
        <w:br/>
      </w:r>
      <w:r>
        <w:rPr>
          <w:rFonts w:hint="eastAsia"/>
        </w:rPr>
        <w:t>　　未来，核医疗将在新型放射性药物研发、设备小型化与智能化、多模态影像融合等方面取得突破。随着靶向放射性药物和治疗性同位素的研发进展，核医疗在肿瘤个体化治疗中将发挥更大作用。同时，PET/MR、PET/CT等多模态成像设备的普及，将提升诊断精度与临床应用价值。随着国家对高端医疗技术的重视和政策支持，核医疗基础设施和专业人才培养将加快，推动其在基层医疗机构的应用拓展。此外，人工智能与大数据的引入，将优化图像处理、病灶识别和疗效评估流程，提升核医疗服务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9d4c9ad234a3e" w:history="1">
        <w:r>
          <w:rPr>
            <w:rStyle w:val="Hyperlink"/>
          </w:rPr>
          <w:t>2025-2031年中国核医疗行业市场分析与发展前景预测报告</w:t>
        </w:r>
      </w:hyperlink>
      <w:r>
        <w:rPr>
          <w:rFonts w:hint="eastAsia"/>
        </w:rPr>
        <w:t>》以专业、科学的视角，全面分析了核医疗行业的产业链、市场规模与需求，并探讨了价格动态。核医疗报告客观展现了行业现状，科学预测了核医疗市场前景及发展趋势。同时，聚焦于核医疗重点企业，全面评估了市场竞争、集中度及品牌影响力，并对市场进行了细分研究。核医疗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核医疗产业概述</w:t>
      </w:r>
      <w:r>
        <w:rPr>
          <w:rFonts w:hint="eastAsia"/>
        </w:rPr>
        <w:br/>
      </w:r>
      <w:r>
        <w:rPr>
          <w:rFonts w:hint="eastAsia"/>
        </w:rPr>
        <w:t>　　第一节 核医疗定义与分类</w:t>
      </w:r>
      <w:r>
        <w:rPr>
          <w:rFonts w:hint="eastAsia"/>
        </w:rPr>
        <w:br/>
      </w:r>
      <w:r>
        <w:rPr>
          <w:rFonts w:hint="eastAsia"/>
        </w:rPr>
        <w:t>　　第二节 核医疗产业链结构及关键环节剖析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核医疗商业模式与盈利模式解析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核医疗经济指标与行业评估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全球核医疗市场发展综述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2019-2024年全球核医疗市场规模及增长趋势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主要国家与地区核医疗市场对比</w:t>
      </w:r>
      <w:r>
        <w:rPr>
          <w:rFonts w:hint="eastAsia"/>
        </w:rPr>
        <w:br/>
      </w:r>
      <w:r>
        <w:rPr>
          <w:rFonts w:hint="eastAsia"/>
        </w:rPr>
        <w:t>　　第三节 2025-2031年全球核医疗行业发展趋势与前景预测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国际核医疗市场发展趋势及对我国启示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二、对我国核医疗市场的借鉴意义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中国核医疗行业市场规模分析与预测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核医疗市场的总体规模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一、2019-2024年核医疗市场规模变化及趋势分析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二、2025年核医疗行业市场规模特点</w:t>
      </w:r>
      <w:r>
        <w:rPr>
          <w:rFonts w:hint="eastAsia"/>
        </w:rPr>
        <w:br/>
      </w:r>
      <w:r>
        <w:rPr>
          <w:rFonts w:hint="eastAsia"/>
        </w:rPr>
        <w:t>　　第二节 核医疗市场规模的构成</w:t>
      </w:r>
      <w:r>
        <w:rPr>
          <w:rFonts w:hint="eastAsia"/>
        </w:rPr>
        <w:br/>
      </w:r>
      <w:r>
        <w:rPr>
          <w:rFonts w:hint="eastAsia"/>
        </w:rPr>
        <w:t>　　　　一、核医疗客户群体特征与偏好分析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二、不同类型核医疗市场规模分布</w:t>
      </w:r>
      <w:r>
        <w:rPr>
          <w:rFonts w:hint="eastAsia"/>
        </w:rPr>
        <w:br/>
      </w:r>
      <w:r>
        <w:rPr>
          <w:rFonts w:hint="eastAsia"/>
        </w:rPr>
        <w:t>　　　　三、各地区核医疗市场规模差异与特点</w:t>
      </w:r>
      <w:r>
        <w:rPr>
          <w:rFonts w:hint="eastAsia"/>
        </w:rPr>
        <w:br/>
      </w:r>
      <w:r>
        <w:rPr>
          <w:rFonts w:hint="eastAsia"/>
        </w:rPr>
        <w:t>　　第三节 核医疗市场规模的预测与展望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一、未来几年核医疗市场规模增长预测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2024-2025年核医疗行业技术发展现状及趋势分析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核医疗行业技术发展现状分析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国内外核医疗行业技术差距分析及差距形成的主要原因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核医疗行业技术发展方向、趋势预测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提升核医疗行业技术能力策略建议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2019-2024年中国核医疗行业总体发展与财务状况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2019-2024年核医疗行业规模情况</w:t>
      </w:r>
      <w:r>
        <w:rPr>
          <w:rFonts w:hint="eastAsia"/>
        </w:rPr>
        <w:br/>
      </w:r>
      <w:r>
        <w:rPr>
          <w:rFonts w:hint="eastAsia"/>
        </w:rPr>
        <w:t>　　　　一、核医疗行业企业数量规模</w:t>
      </w:r>
      <w:r>
        <w:rPr>
          <w:rFonts w:hint="eastAsia"/>
        </w:rPr>
        <w:br/>
      </w:r>
      <w:r>
        <w:rPr>
          <w:rFonts w:hint="eastAsia"/>
        </w:rPr>
        <w:t>　　　　二、核医疗行业从业人员规模</w:t>
      </w:r>
      <w:r>
        <w:rPr>
          <w:rFonts w:hint="eastAsia"/>
        </w:rPr>
        <w:br/>
      </w:r>
      <w:r>
        <w:rPr>
          <w:rFonts w:hint="eastAsia"/>
        </w:rPr>
        <w:t>　　　　三、核医疗行业市场敏感性分析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2019-2024年核医疗行业财务能力分析</w:t>
      </w:r>
      <w:r>
        <w:rPr>
          <w:rFonts w:hint="eastAsia"/>
        </w:rPr>
        <w:br/>
      </w:r>
      <w:r>
        <w:rPr>
          <w:rFonts w:hint="eastAsia"/>
        </w:rPr>
        <w:t>　　　　一、核医疗行业盈利能力</w:t>
      </w:r>
      <w:r>
        <w:rPr>
          <w:rFonts w:hint="eastAsia"/>
        </w:rPr>
        <w:br/>
      </w:r>
      <w:r>
        <w:rPr>
          <w:rFonts w:hint="eastAsia"/>
        </w:rPr>
        <w:t>　　　　二、核医疗行业偿债能力</w:t>
      </w:r>
      <w:r>
        <w:rPr>
          <w:rFonts w:hint="eastAsia"/>
        </w:rPr>
        <w:br/>
      </w:r>
      <w:r>
        <w:rPr>
          <w:rFonts w:hint="eastAsia"/>
        </w:rPr>
        <w:t>　　　　三、核医疗行业营运能力</w:t>
      </w:r>
      <w:r>
        <w:rPr>
          <w:rFonts w:hint="eastAsia"/>
        </w:rPr>
        <w:br/>
      </w:r>
      <w:r>
        <w:rPr>
          <w:rFonts w:hint="eastAsia"/>
        </w:rPr>
        <w:t>　　　　四、核医疗行业发展能力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中国核医疗行业细分市场调研与机会挖掘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核医疗细分市场（一）市场调研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核医疗细分市场（二）市场调研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中国核医疗行业区域市场调研分析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2019-2024年中国核医疗行业重点区域调研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一、重点地区（一）核医疗市场规模与特点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二、重点地区（二）核医疗市场规模及特点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三、重点地区（三）核医疗市场规模及特点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四、重点地区（四）核医疗市场规模及特点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不同区域核医疗市场的对比与启示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二、核医疗市场拓展策略与建议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中国核医疗行业的营销渠道与客户分析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核医疗行业渠道分析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二、各类渠道对核医疗行业的影响</w:t>
      </w:r>
      <w:r>
        <w:rPr>
          <w:rFonts w:hint="eastAsia"/>
        </w:rPr>
        <w:br/>
      </w:r>
      <w:r>
        <w:rPr>
          <w:rFonts w:hint="eastAsia"/>
        </w:rPr>
        <w:t>　　　　三、主要核医疗企业渠道策略研究</w:t>
      </w:r>
      <w:r>
        <w:rPr>
          <w:rFonts w:hint="eastAsia"/>
        </w:rPr>
        <w:br/>
      </w:r>
      <w:r>
        <w:rPr>
          <w:rFonts w:hint="eastAsia"/>
        </w:rPr>
        <w:t>　　第二节 核医疗行业客户分析与定位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中国核医疗行业竞争格局及策略选择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核医疗行业总体市场竞争状况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一、核医疗行业竞争结构分析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二、核医疗企业竞争格局与集中度评估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三、核医疗行业SWOT分析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核医疗行业重点企业调研分析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核医疗企业发展策略分析</w:t>
      </w:r>
      <w:r>
        <w:rPr>
          <w:rFonts w:hint="eastAsia"/>
        </w:rPr>
        <w:br/>
      </w:r>
      <w:r>
        <w:rPr>
          <w:rFonts w:hint="eastAsia"/>
        </w:rPr>
        <w:t>　　第一节 核医疗市场与销售策略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核医疗品牌战略思考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中国核医疗行业发展环境分析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二、核医疗行业主管部门、监管体制及相关政策法规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3、核医疗行业的主要法律、法规和政策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4、2025年核医疗行业法律法规和政策对行业的影响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二、核医疗消费者需求分析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一、核医疗技术的应用与创新</w:t>
      </w:r>
      <w:r>
        <w:rPr>
          <w:rFonts w:hint="eastAsia"/>
        </w:rPr>
        <w:br/>
      </w:r>
      <w:r>
        <w:rPr>
          <w:rFonts w:hint="eastAsia"/>
        </w:rPr>
        <w:t>　　　　二、核医疗行业发展的技术趋势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2025-2031年核医疗行业展趋势预测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2025-2031年核医疗市场发展前景分析</w:t>
      </w:r>
      <w:r>
        <w:rPr>
          <w:rFonts w:hint="eastAsia"/>
        </w:rPr>
        <w:br/>
      </w:r>
      <w:r>
        <w:rPr>
          <w:rFonts w:hint="eastAsia"/>
        </w:rPr>
        <w:t>　　　　一、核医疗市场发展潜力</w:t>
      </w:r>
      <w:r>
        <w:rPr>
          <w:rFonts w:hint="eastAsia"/>
        </w:rPr>
        <w:br/>
      </w:r>
      <w:r>
        <w:rPr>
          <w:rFonts w:hint="eastAsia"/>
        </w:rPr>
        <w:t>　　　　二、核医疗市场前景分析</w:t>
      </w:r>
      <w:r>
        <w:rPr>
          <w:rFonts w:hint="eastAsia"/>
        </w:rPr>
        <w:br/>
      </w:r>
      <w:r>
        <w:rPr>
          <w:rFonts w:hint="eastAsia"/>
        </w:rPr>
        <w:t>　　　　三、核医疗细分行业发展前景分析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2025-2031年核医疗发展趋势预测</w:t>
      </w:r>
      <w:r>
        <w:rPr>
          <w:rFonts w:hint="eastAsia"/>
        </w:rPr>
        <w:br/>
      </w:r>
      <w:r>
        <w:rPr>
          <w:rFonts w:hint="eastAsia"/>
        </w:rPr>
        <w:t>　　　　一、核医疗发展趋势预测</w:t>
      </w:r>
      <w:r>
        <w:rPr>
          <w:rFonts w:hint="eastAsia"/>
        </w:rPr>
        <w:br/>
      </w:r>
      <w:r>
        <w:rPr>
          <w:rFonts w:hint="eastAsia"/>
        </w:rPr>
        <w:t>　　　　二、核医疗市场规模预测</w:t>
      </w:r>
      <w:r>
        <w:rPr>
          <w:rFonts w:hint="eastAsia"/>
        </w:rPr>
        <w:br/>
      </w:r>
      <w:r>
        <w:rPr>
          <w:rFonts w:hint="eastAsia"/>
        </w:rPr>
        <w:t>　　　　三、核医疗细分市场发展趋势预测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未来核医疗行业挑战与机遇探讨</w:t>
      </w:r>
      <w:r>
        <w:rPr>
          <w:rFonts w:hint="eastAsia"/>
        </w:rPr>
        <w:br/>
      </w:r>
      <w:r>
        <w:rPr>
          <w:rFonts w:hint="eastAsia"/>
        </w:rPr>
        <w:t>　　　　一、核医疗行业挑战</w:t>
      </w:r>
      <w:r>
        <w:rPr>
          <w:rFonts w:hint="eastAsia"/>
        </w:rPr>
        <w:br/>
      </w:r>
      <w:r>
        <w:rPr>
          <w:rFonts w:hint="eastAsia"/>
        </w:rPr>
        <w:t>　　　　二、核医疗行业机遇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核医疗行业研究结论及建议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对核医疗行业发展的建议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(中智.林)对核医疗企业和投资者的建议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核医疗行业历程</w:t>
      </w:r>
      <w:r>
        <w:rPr>
          <w:rFonts w:hint="eastAsia"/>
        </w:rPr>
        <w:br/>
      </w:r>
      <w:r>
        <w:rPr>
          <w:rFonts w:hint="eastAsia"/>
        </w:rPr>
        <w:t>　　图表 核医疗行业生命周期</w:t>
      </w:r>
      <w:r>
        <w:rPr>
          <w:rFonts w:hint="eastAsia"/>
        </w:rPr>
        <w:br/>
      </w:r>
      <w:r>
        <w:rPr>
          <w:rFonts w:hint="eastAsia"/>
        </w:rPr>
        <w:t>　　图表 核医疗行业产业链分析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2019-2024年核医疗行业市场容量统计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2019-2024年中国核医疗行业市场规模及增长情况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2019-2024年中国核医疗行业销售收入分析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2019-2024年中国核医疗行业盈利情况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2019-2024年中国核医疗行业利润总额分析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2019-2024年中国核医疗行业企业数量情况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2019-2024年中国核医疗行业企业平均规模情况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2019-2024年中国核医疗行业竞争力分析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2019-2024年中国核医疗行业盈利能力分析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2019-2024年中国核医疗行业运营能力分析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2019-2024年中国核医疗行业偿债能力分析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2019-2024年中国核医疗行业发展能力分析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2019-2024年中国核医疗行业经营效益分析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**地区核医疗行业市场需求情况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核医疗重点企业（一）基本信息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核医疗重点企业（一）经营情况分析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核医疗重点企业（一）盈利能力情况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核医疗重点企业（一）偿债能力情况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核医疗重点企业（一）运营能力情况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核医疗重点企业（一）成长能力情况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核医疗重点企业（二）基本信息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核医疗重点企业（二）经营情况分析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核医疗重点企业（二）盈利能力情况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核医疗重点企业（二）偿债能力情况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核医疗重点企业（二）运营能力情况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核医疗重点企业（二）成长能力情况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2025-2031年中国核医疗行业市场容量预测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2025-2031年中国核医疗行业市场规模预测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2025-2031年中国核医疗市场前景分析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2025-2031年中国核医疗行业发展趋势预测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9d4c9ad234a3e" w:history="1">
        <w:r>
          <w:rPr>
            <w:rStyle w:val="Hyperlink"/>
          </w:rPr>
          <w:t>2025-2031年中国核医疗行业市场分析与发展前景预测报告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9d4c9ad234a3e" w:history="1">
        <w:r>
          <w:rPr>
            <w:rStyle w:val="Hyperlink"/>
          </w:rPr>
          <w:t>https://www.20087.com/3/79/HeYiLiaoHangYeFaZhanQianJing.html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eaab284774ccf" w:history="1">
      <w:r>
        <w:rPr>
          <w:rStyle w:val="Hyperlink"/>
        </w:rPr>
        <w:t>2025-2031年中国核医疗行业市场分析与发展前景预测报告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HeYiLiaoHangYeFaZhanQianJing.html" TargetMode="External" Id="Reda9d4c9ad23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HeYiLiaoHangYeFaZhanQianJing.html" TargetMode="External" Id="Re78eaab28477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2025-07-19T04:49:24Z</dcterms:created>
  <dcterms:modified xsi:type="dcterms:W3CDTF">2025-07-19T05:49:24Z</dcterms:modified>
  <dc:subject>2025-2031年中国核医疗行业市场分析与发展前景预测报告</dc:subject>
  <dc:title>2025-2031年中国核医疗行业市场分析与发展前景预测报告</dc:title>
  <cp:keywords>2025-2031年中国核医疗行业市场分析与发展前景预测报告</cp:keywords>
  <dc:description>2025-2031年中国核医疗行业市场分析与发展前景预测报告</dc:description>
</cp:coreProperties>
</file>