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cb243e5e9415a" w:history="1">
              <w:r>
                <w:rPr>
                  <w:rStyle w:val="Hyperlink"/>
                </w:rPr>
                <w:t>2025-2031年中国生物银行行业发展调研与前景趋势报告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cb243e5e9415a" w:history="1">
              <w:r>
                <w:rPr>
                  <w:rStyle w:val="Hyperlink"/>
                </w:rPr>
                <w:t>2025-2031年中国生物银行行业发展调研与前景趋势报告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ecb243e5e9415a" w:history="1">
                <w:r>
                  <w:rPr>
                    <w:rStyle w:val="Hyperlink"/>
                  </w:rPr>
                  <w:t>https://www.20087.com/3/69/ShengWuYinHangFaZhanQianJingFenXi.html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银行是用于收集、保存和管理人体生物样本（如血液、组织、DNA等）及其相关信息的机构。生物银行在医学研究、疾病诊断和治疗中发挥着重要作用，是转化医学和精准医疗的基础。近年来，随着生物医学技术的发展，生物银行的建设规模和管理水平不断提高。目前，许多国家和地区都建立了国家级或区域性生物银行，这些机构不仅服务于科学研究，也为临床试验和患者治疗提供了宝贵的资源。此外，生物银行还面临着数据标准化和伦理法律等方面的挑战，需要制定统一的标准和规范，确保样本和数据的安全性和可用性。</w:t>
      </w:r>
      <w:r>
        <w:rPr>
          <w:rFonts w:hint="eastAsia"/>
        </w:rPr>
        <w:br/>
      </w:r>
      <w:r>
        <w:rPr>
          <w:rFonts w:hint="eastAsia"/>
        </w:rPr>
        <w:t>　　未来，生物银行将更加注重数据整合和共享。通过建立统一的数据交换平台，生物银行将能够实现跨机构、跨国界的样本和数据共享，促进国际合作研究。同时，随着生物信息学的发展，生物银行将能够提供更加深入的数据挖掘和分析服务，支持疾病的早期诊断和个性化治疗方案的制定。此外，通过引入区块链等新技术，生物银行将能够提高数据的安全性和透明度，增强公众的信任度。然而，如何在保护个人隐私的同时，实现生物样本和数据的有效利用，将是生物银行发展过程中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cb243e5e9415a" w:history="1">
        <w:r>
          <w:rPr>
            <w:rStyle w:val="Hyperlink"/>
          </w:rPr>
          <w:t>2025-2031年中国生物银行行业发展调研与前景趋势报告</w:t>
        </w:r>
      </w:hyperlink>
      <w:r>
        <w:rPr>
          <w:rFonts w:hint="eastAsia"/>
        </w:rPr>
        <w:t>》全面剖析了生物银行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生物银行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生物银行市场概述</w:t>
      </w:r>
      <w:r>
        <w:rPr>
          <w:rFonts w:hint="eastAsia"/>
        </w:rPr>
        <w:br/>
      </w:r>
      <w:r>
        <w:rPr>
          <w:rFonts w:hint="eastAsia"/>
        </w:rPr>
        <w:t>　　1.1 生物银行市场概述</w:t>
      </w:r>
      <w:r>
        <w:rPr>
          <w:rFonts w:hint="eastAsia"/>
        </w:rPr>
        <w:br/>
      </w:r>
      <w:r>
        <w:rPr>
          <w:rFonts w:hint="eastAsia"/>
        </w:rPr>
        <w:t>　　1.2 不同产品类型生物银行分析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中国市场不同产品类型生物银行市场规模对比（2019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从不同应用，生物银行主要包括如下几个方面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中国市场不同应用生物银行规模对比（2019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中国生物银行市场规模现状及未来趋势（2019-2031）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中国市场生物银行主要企业分析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中国市场主要企业生物银行规模及市场份额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中国市场主要厂商进入生物银行行业时间点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中国市场主要厂商生物银行产品类型及应用</w:t>
      </w:r>
      <w:r>
        <w:rPr>
          <w:rFonts w:hint="eastAsia"/>
        </w:rPr>
        <w:br/>
      </w:r>
      <w:r>
        <w:rPr>
          <w:rFonts w:hint="eastAsia"/>
        </w:rPr>
        <w:t>　　2.5 生物银行行业集中度、竞争程度分析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生物银行行业集中度分析：2024年中国市场Top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中国市场生物银行第一梯队、第二梯队和第三梯队厂商及市场份额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生物银行产品及服务介绍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重点企业（1）在中国市场生物银行收入及毛利率（2019-2024）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生物银行产品及服务介绍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重点企业（2）在中国市场生物银行收入及毛利率（2019-2024）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生物银行产品及服务介绍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重点企业（3）在中国市场生物银行收入及毛利率（2019-2024）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生物银行产品及服务介绍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重点企业（4）在中国市场生物银行收入及毛利率（2019-2024）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生物银行产品及服务介绍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重点企业（5）在中国市场生物银行收入及毛利率（2019-2024）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生物银行产品及服务介绍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重点企业（6）在中国市场生物银行收入及毛利率（2019-2024）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生物银行产品及服务介绍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重点企业（7）在中国市场生物银行收入及毛利率（2019-2024）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生物银行产品及服务介绍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重点企业（8）在中国市场生物银行收入及毛利率（2019-2024）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中国不同类型生物银行规模及预测</w:t>
      </w:r>
      <w:r>
        <w:rPr>
          <w:rFonts w:hint="eastAsia"/>
        </w:rPr>
        <w:br/>
      </w:r>
      <w:r>
        <w:rPr>
          <w:rFonts w:hint="eastAsia"/>
        </w:rPr>
        <w:t>　　4.1 中国不同类型生物银行规模及市场份额（2019-2024）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中国不同类型生物银行规模预测（2025-2031）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中国不同应用生物银行分析</w:t>
      </w:r>
      <w:r>
        <w:rPr>
          <w:rFonts w:hint="eastAsia"/>
        </w:rPr>
        <w:br/>
      </w:r>
      <w:r>
        <w:rPr>
          <w:rFonts w:hint="eastAsia"/>
        </w:rPr>
        <w:t>　　5.1 中国不同应用生物银行规模及市场份额（2019-2024）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中国不同应用生物银行规模预测（2025-2031）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生物银行行业发展机遇及主要驱动因素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生物银行行业发展面临的风险</w:t>
      </w:r>
      <w:r>
        <w:rPr>
          <w:rFonts w:hint="eastAsia"/>
        </w:rPr>
        <w:br/>
      </w:r>
      <w:r>
        <w:rPr>
          <w:rFonts w:hint="eastAsia"/>
        </w:rPr>
        <w:t>　　6.3 生物银行行业政策分析</w:t>
      </w:r>
      <w:r>
        <w:rPr>
          <w:rFonts w:hint="eastAsia"/>
        </w:rPr>
        <w:br/>
      </w:r>
      <w:r>
        <w:rPr>
          <w:rFonts w:hint="eastAsia"/>
        </w:rPr>
        <w:t>　　6.4 生物银行中国企业SWOT分析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生物银行行业产业链简介</w:t>
      </w:r>
      <w:r>
        <w:rPr>
          <w:rFonts w:hint="eastAsia"/>
        </w:rPr>
        <w:br/>
      </w:r>
      <w:r>
        <w:rPr>
          <w:rFonts w:hint="eastAsia"/>
        </w:rPr>
        <w:t>　　　　7.1.1 生物银行行业供应链分析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生物银行行业主要下游客户</w:t>
      </w:r>
      <w:r>
        <w:rPr>
          <w:rFonts w:hint="eastAsia"/>
        </w:rPr>
        <w:br/>
      </w:r>
      <w:r>
        <w:rPr>
          <w:rFonts w:hint="eastAsia"/>
        </w:rPr>
        <w:t>　　7.2 生物银行行业采购模式</w:t>
      </w:r>
      <w:r>
        <w:rPr>
          <w:rFonts w:hint="eastAsia"/>
        </w:rPr>
        <w:br/>
      </w:r>
      <w:r>
        <w:rPr>
          <w:rFonts w:hint="eastAsia"/>
        </w:rPr>
        <w:t>　　7.3 生物银行行业开发/生产模式</w:t>
      </w:r>
      <w:r>
        <w:rPr>
          <w:rFonts w:hint="eastAsia"/>
        </w:rPr>
        <w:br/>
      </w:r>
      <w:r>
        <w:rPr>
          <w:rFonts w:hint="eastAsia"/>
        </w:rPr>
        <w:t>　　7.4 生物银行行业销售模式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中国市场不同分类生物银行产品图片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中国市场不同分类生物银行规模及增长率（2019-2031）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中国生物银行市场规模增速预测:（2019-2031）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中国市场生物银行市场规模,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中国市场生物银行第一梯队、第二梯队和第三梯队企业及市场份额（2019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2024年中国市场生物银行Top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中国主要地区生物银行规模市场份额（2019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华东地区生物银行市场规模及预测(2019-2031)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华南地区生物银行市场规模及预测(2019-2031)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华北地区生物银行市场规模及预测(2019-2031)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华中地区生物银行市场规模及预测(2019-2031)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西南地区生物银行市场规模及预测(2019-2031)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西北及东北地区生物银行市场规模及预测(2019-2031)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中国不同分类生物银行市场份额2019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中国不同分类生物银行市场份额预测2025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中国不同应用生物银行市场份额2019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中国不同应用生物银行市场份额预测2025 &amp; 2031</w:t>
      </w:r>
      <w:r>
        <w:rPr>
          <w:rFonts w:hint="eastAsia"/>
        </w:rPr>
        <w:br/>
      </w:r>
      <w:r>
        <w:rPr>
          <w:rFonts w:hint="eastAsia"/>
        </w:rPr>
        <w:t>　　图： 生物银行产业链</w:t>
      </w:r>
      <w:r>
        <w:rPr>
          <w:rFonts w:hint="eastAsia"/>
        </w:rPr>
        <w:br/>
      </w:r>
      <w:r>
        <w:rPr>
          <w:rFonts w:hint="eastAsia"/>
        </w:rPr>
        <w:t>　　图： 生物银行行业采购模式</w:t>
      </w:r>
      <w:r>
        <w:rPr>
          <w:rFonts w:hint="eastAsia"/>
        </w:rPr>
        <w:br/>
      </w:r>
      <w:r>
        <w:rPr>
          <w:rFonts w:hint="eastAsia"/>
        </w:rPr>
        <w:t>　　图： 生物银行行业开发/生产模式分析</w:t>
      </w:r>
      <w:r>
        <w:rPr>
          <w:rFonts w:hint="eastAsia"/>
        </w:rPr>
        <w:br/>
      </w:r>
      <w:r>
        <w:rPr>
          <w:rFonts w:hint="eastAsia"/>
        </w:rPr>
        <w:t>　　图： 生物银行行业销售模式分析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中国市场不同分类生物银行规模及增长率对比（2019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中国市场不同分类生物银行主要企业列表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中国市场不同应用生物银行规模及增长率对比（2019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中国市场主要企业生物银行规模（2019-2024）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中国市场主要企业生物银行规模份额对比(2019-2024)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中国市场主要企业进入生物银行市场日期，及提供的产品和服务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中国市场生物银行市场投资、并购等现状分析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中国主要地区生物银行规模：2019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中国主要地区生物银行规模列表（2019-2024年）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中国主要地区生物银行规模及份额列表（2019-2024年）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中国主要地区生物银行规模列表预测（2025-2031）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中国主要地区生物银行规模及份额列表预测（2025-2031）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重点企业（一）生物银行产品及服务介绍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重点企业（一）在中国市场生物银行收入及毛利率(2019-2024)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重点企业（二）生物银行产品及服务介绍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重点企业（二）在中国市场生物银行收入及毛利率(2019-2024)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重点企业（三）生物银行产品及服务介绍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重点企业（三）在中国市场生物银行收入及毛利率(2019-2024)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重点企业（四）生物银行产品及服务介绍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重点企业（四）在中国市场生物银行收入及毛利率(2019-2024)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重点企业（五）生物银行产品及服务介绍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重点企业（五）在中国市场生物银行收入及毛利率(2019-2024)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重点企业（六）生物银行产品及服务介绍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重点企业（六）在中国市场生物银行收入及毛利率(2019-2024)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重点企业（七）生物银行产品及服务介绍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重点企业（七）在中国市场生物银行收入及毛利率(2019-2024)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重点企业（八）生物银行产品及服务介绍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重点企业（八）在中国市场生物银行收入及毛利率(2019-2024)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重点企业（九）生物银行产品及服务介绍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重点企业（九）在中国市场生物银行收入及毛利率(2019-2024)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重点企业（十）公司信息、总部、生物银行市场地位以及主要的竞争对手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重点企业（十）生物银行产品及服务介绍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重点企业（十）在中国市场生物银行收入及毛利率(2019-2024)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中国不同分类生物银行规模列表&amp;（2019-2024）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中国不同分类生物银行规模市场份额列表（2019-2024）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中国不同分类生物银行规模预测（2025-2031）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中国不同分类生物银行规模市场份额预测（2025-2031）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中国不同应用生物银行规模列表（2019-2024）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中国不同应用生物银行规模市场份额列表（2019-2024）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中国不同应用生物银行规模预测（2025-2031）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中国不同应用生物银行规模市场份额预测（2025-2031）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生物银行行业技术发展趋势</w:t>
      </w:r>
      <w:r>
        <w:rPr>
          <w:rFonts w:hint="eastAsia"/>
        </w:rPr>
        <w:br/>
      </w:r>
      <w:r>
        <w:rPr>
          <w:rFonts w:hint="eastAsia"/>
        </w:rPr>
        <w:t>　　表： 生物银行行业主要的增长驱动因素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生物银行行业发展机会</w:t>
      </w:r>
      <w:r>
        <w:rPr>
          <w:rFonts w:hint="eastAsia"/>
        </w:rPr>
        <w:br/>
      </w:r>
      <w:r>
        <w:rPr>
          <w:rFonts w:hint="eastAsia"/>
        </w:rPr>
        <w:t>　　表： 生物银行行业发展阻碍/风险因素</w:t>
      </w:r>
      <w:r>
        <w:rPr>
          <w:rFonts w:hint="eastAsia"/>
        </w:rPr>
        <w:br/>
      </w:r>
      <w:r>
        <w:rPr>
          <w:rFonts w:hint="eastAsia"/>
        </w:rPr>
        <w:t>　　表： 生物银行行业供应链分析</w:t>
      </w:r>
      <w:r>
        <w:rPr>
          <w:rFonts w:hint="eastAsia"/>
        </w:rPr>
        <w:br/>
      </w:r>
      <w:r>
        <w:rPr>
          <w:rFonts w:hint="eastAsia"/>
        </w:rPr>
        <w:t>　　表： 生物银行上游原材料和主要供应商情况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生物银行与上下游的关联关系</w:t>
      </w:r>
      <w:r>
        <w:rPr>
          <w:rFonts w:hint="eastAsia"/>
        </w:rPr>
        <w:br/>
      </w:r>
      <w:r>
        <w:rPr>
          <w:rFonts w:hint="eastAsia"/>
        </w:rPr>
        <w:t>　　表： 生物银行行业主要下游客户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上下游行业对生物银行行业的影响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cb243e5e9415a" w:history="1">
        <w:r>
          <w:rPr>
            <w:rStyle w:val="Hyperlink"/>
          </w:rPr>
          <w:t>2025-2031年中国生物银行行业发展调研与前景趋势报告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ecb243e5e9415a" w:history="1">
        <w:r>
          <w:rPr>
            <w:rStyle w:val="Hyperlink"/>
          </w:rPr>
          <w:t>https://www.20087.com/3/69/ShengWuYinHangFaZhanQianJingFenXi.html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ac0987c2c47c2" w:history="1">
      <w:r>
        <w:rPr>
          <w:rStyle w:val="Hyperlink"/>
        </w:rPr>
        <w:t>2025-2031年中国生物银行行业发展调研与前景趋势报告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engWuYinHangFaZhanQianJingFenXi.html" TargetMode="External" Id="Re8ecb243e5e9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engWuYinHangFaZhanQianJingFenXi.html" TargetMode="External" Id="R859ac0987c2c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2025-01-14T00:28:48Z</dcterms:created>
  <dcterms:modified xsi:type="dcterms:W3CDTF">2025-01-14T01:28:48Z</dcterms:modified>
  <dc:subject>2025-2031年中国生物银行行业发展调研与前景趋势报告</dc:subject>
  <dc:title>2025-2031年中国生物银行行业发展调研与前景趋势报告</dc:title>
  <cp:keywords>2025-2031年中国生物银行行业发展调研与前景趋势报告</cp:keywords>
  <dc:description>2025-2031年中国生物银行行业发展调研与前景趋势报告</dc:description>
</cp:coreProperties>
</file>