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58dc0a30d4af1" w:history="1">
              <w:r>
                <w:rPr>
                  <w:rStyle w:val="Hyperlink"/>
                </w:rPr>
                <w:t>2026-2032年中国维生素膳食补充剂行业研究与行业前景分析报告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58dc0a30d4af1" w:history="1">
              <w:r>
                <w:rPr>
                  <w:rStyle w:val="Hyperlink"/>
                </w:rPr>
                <w:t>2026-2032年中国维生素膳食补充剂行业研究与行业前景分析报告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58dc0a30d4af1" w:history="1">
                <w:r>
                  <w:rPr>
                    <w:rStyle w:val="Hyperlink"/>
                  </w:rPr>
                  <w:t>https://www.20087.com/3/99/WeiShengSuShanShiBuChongJiShiChangQianJing.html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膳食补充剂已深度融入全球健康消费体系，成为日常营养管理的重要组成部分。消费者对均衡营养与疾病预防的认知显著提升，尤其在生活节奏加快、饮食结构失衡的背景下，通过口服制剂便捷补充维生素的需求持续增强。产品形态日趋多元，涵盖片剂、胶囊、软糖及液体剂型，以满足不同年龄层与使用场景的偏好。监管层面，各国普遍建立较为完善的法规框架，强调原料溯源、功效验证与标签规范，推动行业向标准化、透明化方向演进。同时，上游原料供应链逐步成熟，合成与天然提取技术并行发展，为产品稳定性与生物利用度提供支撑。</w:t>
      </w:r>
      <w:r>
        <w:rPr>
          <w:rFonts w:hint="eastAsia"/>
        </w:rPr>
        <w:br/>
      </w:r>
      <w:r>
        <w:rPr>
          <w:rFonts w:hint="eastAsia"/>
        </w:rPr>
        <w:t>　　未来，维生素膳食补充剂的发展将更加注重精准化与功能协同。市场调研网指出，伴随个体化健康管理理念普及，基于基因检测、代谢特征或特定生理状态（如孕期、老年期）的定制化配方将成为重要方向。此外，产品创新将聚焦于成分复配与剂型优化，例如将维生素与植物活性成分、益生菌等结合，形成多维健康解决方案；缓释、微囊化等递送技术的应用也将提升吸收效率与服用体验。可持续发展趋势亦不容忽视，绿色生产工艺、可降解包装及碳足迹管理将成为企业核心竞争力的关键要素。整体而言，该领域将在科学循证、技术创新与消费需求升级的共同驱动下，迈向更高品质与更广覆盖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d58dc0a30d4af1" w:history="1">
        <w:r>
          <w:rPr>
            <w:rStyle w:val="Hyperlink"/>
          </w:rPr>
          <w:t>2026-2032年中国维生素膳食补充剂行业研究与行业前景分析报告</w:t>
        </w:r>
      </w:hyperlink>
      <w:r>
        <w:rPr>
          <w:rFonts w:hint="eastAsia"/>
        </w:rPr>
        <w:t>》，2025年维生素膳食补充剂行业市场规模达 亿元，预计2032年市场规模将达 亿元，期间年均复合增长率（CAGR）达 %。报告全面梳理了维生素膳食补充剂行业的市场规模、技术现状及产业链结构，结合数据分析了维生素膳食补充剂市场需求、价格动态与竞争格局，科学预测了维生素膳食补充剂发展趋势与市场前景，解读了行业内重点企业的战略布局与品牌影响力，同时对市场竞争与集中度进行了评估。此外，报告还细分了市场领域，揭示了维生素膳食补充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维生素膳食补充剂产品概述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维生素膳食补充剂市场特点分析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维生素膳食补充剂行业发展周期特征分析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中国维生素膳食补充剂行业发展环境分析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中国维生素膳食补充剂行业发展经济环境分析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中国维生素膳食补充剂行业发展政策环境分析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一、维生素膳食补充剂行业政策影响分析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二、相关维生素膳食补充剂行业标准分析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全球维生素膳食补充剂行业市场发展调研分析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全球维生素膳食补充剂行业市场运行环境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全球维生素膳食补充剂行业市场发展情况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一、全球维生素膳食补充剂行业市场供给分析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二、全球维生素膳食补充剂行业市场需求分析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三、全球维生素膳食补充剂行业主要国家地区发展情况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2026-2032年全球维生素膳食补充剂行业市场规模趋势预测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中国维生素膳食补充剂行业市场供需现状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中国维生素膳食补充剂市场现状</w:t>
      </w:r>
      <w:r>
        <w:rPr>
          <w:rFonts w:hint="eastAsia"/>
        </w:rPr>
        <w:br/>
      </w:r>
      <w:r>
        <w:rPr>
          <w:rFonts w:hint="eastAsia"/>
        </w:rPr>
        <w:t>　　第二节 中国维生素膳食补充剂产量情况分析及预测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一、维生素膳食补充剂总体产能规模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二、2020-2025年中国维生素膳食补充剂行业产量统计分析</w:t>
      </w:r>
      <w:r>
        <w:rPr>
          <w:rFonts w:hint="eastAsia"/>
        </w:rPr>
        <w:br/>
      </w:r>
      <w:r>
        <w:rPr>
          <w:rFonts w:hint="eastAsia"/>
        </w:rPr>
        <w:t>　　　　三、维生素膳食补充剂行业区域产量分布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四、2026-2032年中国维生素膳食补充剂行业产量预测</w:t>
      </w:r>
      <w:r>
        <w:rPr>
          <w:rFonts w:hint="eastAsia"/>
        </w:rPr>
        <w:br/>
      </w:r>
      <w:r>
        <w:rPr>
          <w:rFonts w:hint="eastAsia"/>
        </w:rPr>
        <w:t>　　第三节 中国维生素膳食补充剂市场需求分析及预测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一、2020-2025年中国维生素膳食补充剂市场需求统计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二、中国维生素膳食补充剂市场需求特点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三、2026-2032年中国维生素膳食补充剂市场需求量预测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2025-2026年维生素膳食补充剂行业技术发展现状及趋势分析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维生素膳食补充剂行业技术发展现状分析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国内外维生素膳食补充剂行业技术差异与原因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维生素膳食补充剂行业技术发展方向、趋势预测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提升维生素膳食补充剂行业技术能力策略建议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中国维生素膳食补充剂行业现状调研分析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一、2025-2026年维生素膳食补充剂行业品牌发展现状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二、2025-2026年维生素膳食补充剂行业需求市场现状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三、2025-2026年维生素膳食补充剂市场需求层次分析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四、2025-2026年中国维生素膳食补充剂市场走向分析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中国维生素膳食补充剂行业存在的问题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一、2025-2026年维生素膳食补充剂产品市场存在的主要问题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二、2025-2026年国内维生素膳食补充剂产品市场的三大瓶颈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三、2025-2026年维生素膳食补充剂产品市场遭遇的规模难题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对中国维生素膳食补充剂市场的分析及思考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一、维生素膳食补充剂市场特点</w:t>
      </w:r>
      <w:r>
        <w:rPr>
          <w:rFonts w:hint="eastAsia"/>
        </w:rPr>
        <w:br/>
      </w:r>
      <w:r>
        <w:rPr>
          <w:rFonts w:hint="eastAsia"/>
        </w:rPr>
        <w:t>　　　　二、维生素膳食补充剂市场分析</w:t>
      </w:r>
      <w:r>
        <w:rPr>
          <w:rFonts w:hint="eastAsia"/>
        </w:rPr>
        <w:br/>
      </w:r>
      <w:r>
        <w:rPr>
          <w:rFonts w:hint="eastAsia"/>
        </w:rPr>
        <w:t>　　　　三、维生素膳食补充剂市场变化的方向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四、中国维生素膳食补充剂行业发展的新思路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五、对中国维生素膳食补充剂行业发展的思考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2020-2025年中国维生素膳食补充剂产品市场进出口数据分析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2020-2025年中国维生素膳食补充剂产品出口统计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2020-2025年中国维生素膳食补充剂产品进口统计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2020-2025年中国维生素膳食补充剂产品进出口价格对比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中国维生素膳食补充剂主要进口来源地及出口目的地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维生素膳食补充剂行业细分产品调研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维生素膳食补充剂细分产品结构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2020-2025年中国维生素膳食补充剂行业竞争态势分析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一、维生素膳食补充剂市场集中度分析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二、维生素膳食补充剂企业分布区域集中度分析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三、维生素膳食补充剂区域消费集中度分析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2020-2025年维生素膳食补充剂主要企业竞争力分析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2025年维生素膳食补充剂行业竞争格局分析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一、维生素膳食补充剂行业竞争分析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二、中外维生素膳食补充剂产品竞争分析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三、国内维生素膳食补充剂行业重点企业发展动向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维生素膳食补充剂行业上下游产业链发展情况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维生素膳食补充剂上游产业发展分析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维生素膳食补充剂下游产业发展分析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维生素膳食补充剂行业重点企业竞争力分析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三、企业维生素膳食补充剂经营状况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维生素膳食补充剂企业管理策略建议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提高维生素膳食补充剂企业竞争力的策略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一、提高中国维生素膳食补充剂企业核心竞争力的对策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二、维生素膳食补充剂企业提升竞争力的主要方向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三、影响维生素膳食补充剂企业核心竞争力的因素及提升途径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四、提高维生素膳食补充剂企业竞争力的策略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对中国维生素膳食补充剂品牌的战略思考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一、维生素膳食补充剂实施品牌战略的意义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二、维生素膳食补充剂企业品牌的现状分析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三、中国维生素膳食补充剂企业的品牌战略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四、维生素膳食补充剂品牌战略管理的策略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维生素膳食补充剂行业发展趋势及投资风险预警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2026年维生素膳食补充剂市场前景分析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2026年维生素膳食补充剂行业发展趋势预测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影响维生素膳食补充剂行业发展的主要因素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一、2026年影响维生素膳食补充剂行业运行的有利因素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二、2026年影响维生素膳食补充剂行业运行的稳定因素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三、2026年影响维生素膳食补充剂行业运行的不利因素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四、2026年中国维生素膳食补充剂行业发展面临的挑战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五、2026年中国维生素膳食补充剂行业发展面临的机遇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维生素膳食补充剂行业投资风险预警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一、2026年维生素膳食补充剂行业市场风险及控制策略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二、2026年维生素膳食补充剂行业政策风险及控制策略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三、2026年维生素膳食补充剂行业经营风险及控制策略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四、2026年维生素膳食补充剂同业竞争风险及控制策略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五、2026年维生素膳食补充剂行业其他风险及控制策略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维生素膳食补充剂市场研究结论</w:t>
      </w:r>
      <w:r>
        <w:rPr>
          <w:rFonts w:hint="eastAsia"/>
        </w:rPr>
        <w:br/>
      </w:r>
      <w:r>
        <w:rPr>
          <w:rFonts w:hint="eastAsia"/>
        </w:rPr>
        <w:t>　　第二节 维生素膳食补充剂子行业研究结论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中智.林.：维生素膳食补充剂市场发展建议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维生素膳食补充剂行业历程</w:t>
      </w:r>
      <w:r>
        <w:rPr>
          <w:rFonts w:hint="eastAsia"/>
        </w:rPr>
        <w:br/>
      </w:r>
      <w:r>
        <w:rPr>
          <w:rFonts w:hint="eastAsia"/>
        </w:rPr>
        <w:t>　　图表 维生素膳食补充剂行业生命周期</w:t>
      </w:r>
      <w:r>
        <w:rPr>
          <w:rFonts w:hint="eastAsia"/>
        </w:rPr>
        <w:br/>
      </w:r>
      <w:r>
        <w:rPr>
          <w:rFonts w:hint="eastAsia"/>
        </w:rPr>
        <w:t>　　图表 维生素膳食补充剂行业产业链分析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2020-2025年维生素膳食补充剂行业市场容量分析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2025年中国维生素膳食补充剂行业需求领域分布格局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2025年中国维生素膳食补充剂进口国家及地区分析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2025年中国维生素膳食补充剂出口国家及地区分析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2020-2025年中国维生素膳食补充剂行业企业平均规模情况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**地区维生素膳食补充剂行业市场需求情况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维生素膳食补充剂重点企业（三）成长能力情况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2026-2032年中国维生素膳食补充剂发展趋势预测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58dc0a30d4af1" w:history="1">
        <w:r>
          <w:rPr>
            <w:rStyle w:val="Hyperlink"/>
          </w:rPr>
          <w:t>2026-2032年中国维生素膳食补充剂行业研究与行业前景分析报告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58dc0a30d4af1" w:history="1">
        <w:r>
          <w:rPr>
            <w:rStyle w:val="Hyperlink"/>
          </w:rPr>
          <w:t>https://www.20087.com/3/99/WeiShengSuShanShiBuChongJiShiChangQianJing.html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膳食补充剂、维生素膳食补充剂有哪些、膳食补充剂的作用、维生素膳食补充剂是什么、维生素补充剂有哪些、膳食维生素片、膳食营养补充剂有哪些、如果要利用膳食补充剂补充维生素,有哪些需要注意的?、维生素补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bce32f5eb4c50" w:history="1">
      <w:r>
        <w:rPr>
          <w:rStyle w:val="Hyperlink"/>
        </w:rPr>
        <w:t>2026-2032年中国维生素膳食补充剂行业研究与行业前景分析报告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WeiShengSuShanShiBuChongJiShiChangQianJing.html" TargetMode="External" Id="R62d58dc0a30d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WeiShengSuShanShiBuChongJiShiChangQianJing.html" TargetMode="External" Id="Ra82bce32f5eb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2026-04-02T06:14:34Z</dcterms:created>
  <dcterms:modified xsi:type="dcterms:W3CDTF">2026-04-02T07:14:34Z</dcterms:modified>
  <dc:subject>2026-2032年中国维生素膳食补充剂行业研究与行业前景分析报告</dc:subject>
  <dc:title>2026-2032年中国维生素膳食补充剂行业研究与行业前景分析报告</dc:title>
  <cp:keywords>2026-2032年中国维生素膳食补充剂行业研究与行业前景分析报告</cp:keywords>
  <dc:description>2026-2032年中国维生素膳食补充剂行业研究与行业前景分析报告</dc:description>
</cp:coreProperties>
</file>