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6d592e68bc4153" w:history="1">
              <w:r>
                <w:rPr>
                  <w:rStyle w:val="Hyperlink"/>
                </w:rPr>
                <w:t>2024-2030年全球与中国依曲韦林行业发展全面调研与未来趋势报告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6d592e68bc4153" w:history="1">
              <w:r>
                <w:rPr>
                  <w:rStyle w:val="Hyperlink"/>
                </w:rPr>
                <w:t>2024-2030年全球与中国依曲韦林行业发展全面调研与未来趋势报告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2397993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6d592e68bc4153" w:history="1">
                <w:r>
                  <w:rPr>
                    <w:rStyle w:val="Hyperlink"/>
                  </w:rPr>
                  <w:t>https://www.20087.com/3/99/YiQuWeiLinFaZhanQuShiFenXi.html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依曲韦林（Etravirine）是一种非核苷逆转录酶抑制剂（NNRTI），用于艾滋病病毒（HIV）感染的治疗。近年来，随着抗病毒药物研究的深入和技术的进步，依曲韦林在提高疗效、降低耐药性方面取得了长足进展。当前市场上，依曲韦林不仅在提高药物生物利用度、减少副作用方面取得了进展，还在提高药物稳定性、改善患者生活质量方面实现了突破。此外，随着对药物安全性要求的提高，依曲韦林的生产工艺更加注重质量控制和合规性。</w:t>
      </w:r>
      <w:r>
        <w:rPr>
          <w:rFonts w:hint="eastAsia"/>
        </w:rPr>
        <w:br/>
      </w:r>
      <w:r>
        <w:rPr>
          <w:rFonts w:hint="eastAsia"/>
        </w:rPr>
        <w:t>　　未来，依曲韦林的发展将更加注重个性化治疗和联合用药策略。一方面，随着对个体差异认识的深化，依曲韦林将朝着更精细化的治疗方案发展，以满足不同患者的个性化需求。另一方面，随着对HIV耐药机制研究的深入，依曲韦林将可能与其他抗病毒药物联合使用，以提高治疗效果和降低耐药风险。此外，随着对药物安全性要求的提高，依曲韦林将更加注重采用更安全的配方和给药途径，以提高患者的治疗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6d592e68bc4153" w:history="1">
        <w:r>
          <w:rPr>
            <w:rStyle w:val="Hyperlink"/>
          </w:rPr>
          <w:t>2024-2030年全球与中国依曲韦林行业发展全面调研与未来趋势报告</w:t>
        </w:r>
      </w:hyperlink>
      <w:r>
        <w:rPr>
          <w:rFonts w:hint="eastAsia"/>
        </w:rPr>
        <w:t>》通过对行业现状的深入剖析，结合市场需求、市场规模等关键数据，全面梳理了依曲韦林产业链。依曲韦林报告详细分析了市场竞争格局，聚焦了重点企业及品牌影响力，并对价格机制和依曲韦林细分市场特征进行了探讨。此外，报告还对市场前景进行了展望，预测了行业发展趋势，并就潜在的风险与机遇提供了专业的见解。依曲韦林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依曲韦林市场概述</w:t>
      </w:r>
      <w:r>
        <w:rPr>
          <w:rFonts w:hint="eastAsia"/>
        </w:rPr>
        <w:br/>
      </w:r>
      <w:r>
        <w:rPr>
          <w:rFonts w:hint="eastAsia"/>
        </w:rPr>
        <w:t>　　1.1 依曲韦林市场概述</w:t>
      </w:r>
      <w:r>
        <w:rPr>
          <w:rFonts w:hint="eastAsia"/>
        </w:rPr>
        <w:br/>
      </w:r>
      <w:r>
        <w:rPr>
          <w:rFonts w:hint="eastAsia"/>
        </w:rPr>
        <w:t>　　1.2 不同类型依曲韦林分析</w:t>
      </w:r>
      <w:r>
        <w:rPr>
          <w:rFonts w:hint="eastAsia"/>
        </w:rPr>
        <w:br/>
      </w:r>
      <w:r>
        <w:rPr>
          <w:rFonts w:hint="eastAsia"/>
        </w:rPr>
        <w:t>　　　　1.2.1 25毫克片剂</w:t>
      </w:r>
      <w:r>
        <w:rPr>
          <w:rFonts w:hint="eastAsia"/>
        </w:rPr>
        <w:br/>
      </w:r>
      <w:r>
        <w:rPr>
          <w:rFonts w:hint="eastAsia"/>
        </w:rPr>
        <w:t>　　　　1.2.2 100毫克片剂</w:t>
      </w:r>
      <w:r>
        <w:rPr>
          <w:rFonts w:hint="eastAsia"/>
        </w:rPr>
        <w:br/>
      </w:r>
      <w:r>
        <w:rPr>
          <w:rFonts w:hint="eastAsia"/>
        </w:rPr>
        <w:t>　　　　1.2.3 200毫克片剂</w:t>
      </w:r>
      <w:r>
        <w:rPr>
          <w:rFonts w:hint="eastAsia"/>
        </w:rPr>
        <w:br/>
      </w:r>
      <w:r>
        <w:rPr>
          <w:rFonts w:hint="eastAsia"/>
        </w:rPr>
        <w:t>　　1.3 全球市场不同类型依曲韦林规模对比分析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全球市场不同类型依曲韦林规模对比（2018-2023年）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全球不同类型依曲韦林规模及市场份额（2018-2023年）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中国市场不同类型依曲韦林规模对比分析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中国市场不同类型依曲韦林规模对比（2018-2023年）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中国不同类型依曲韦林规模及市场份额（2018-2023年）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依曲韦林市场概述</w:t>
      </w:r>
      <w:r>
        <w:rPr>
          <w:rFonts w:hint="eastAsia"/>
        </w:rPr>
        <w:br/>
      </w:r>
      <w:r>
        <w:rPr>
          <w:rFonts w:hint="eastAsia"/>
        </w:rPr>
        <w:t>　　2.1 依曲韦林主要应用领域分析</w:t>
      </w:r>
      <w:r>
        <w:rPr>
          <w:rFonts w:hint="eastAsia"/>
        </w:rPr>
        <w:br/>
      </w:r>
      <w:r>
        <w:rPr>
          <w:rFonts w:hint="eastAsia"/>
        </w:rPr>
        <w:t>　　　　2.1.2 成人</w:t>
      </w:r>
      <w:r>
        <w:rPr>
          <w:rFonts w:hint="eastAsia"/>
        </w:rPr>
        <w:br/>
      </w:r>
      <w:r>
        <w:rPr>
          <w:rFonts w:hint="eastAsia"/>
        </w:rPr>
        <w:t>　　　　2.1.3 儿童</w:t>
      </w:r>
      <w:r>
        <w:rPr>
          <w:rFonts w:hint="eastAsia"/>
        </w:rPr>
        <w:br/>
      </w:r>
      <w:r>
        <w:rPr>
          <w:rFonts w:hint="eastAsia"/>
        </w:rPr>
        <w:t>　　2.2 全球依曲韦林主要应用领域对比分析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全球依曲韦林主要应用领域规模（万元）及增长率（2018-2023年）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全球依曲韦林主要应用规模（万元）及增长率（2018-2023年）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中国依曲韦林主要应用领域对比分析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中国依曲韦林主要应用领域规模（万元）及增长率（2018-2023年）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中国依曲韦林主要应用规模（万元）及增长率（2018-2023年）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全球主要地区依曲韦林发展历程及现状分析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全球主要地区依曲韦林现状与未来趋势分析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全球依曲韦林主要地区对比分析（2018-2023年）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全球主要地区依曲韦林规模及对比（2018-2023年）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全球依曲韦林主要地区规模及市场份额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全球依曲韦林规模（万元）及毛利率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北美依曲韦林规模（万元）及毛利率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亚太依曲韦林规模（万元）及毛利率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欧洲依曲韦林规模（万元）及毛利率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南美依曲韦林规模（万元）及毛利率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其他地区依曲韦林规模（万元）及毛利率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中国依曲韦林规模（万元）及毛利率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全球依曲韦林主要企业竞争分析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全球主要企业依曲韦林规模及市场份额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全球依曲韦林主要企业竞争态势及未来趋势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全球依曲韦林市场集中度</w:t>
      </w:r>
      <w:r>
        <w:rPr>
          <w:rFonts w:hint="eastAsia"/>
        </w:rPr>
        <w:br/>
      </w:r>
      <w:r>
        <w:rPr>
          <w:rFonts w:hint="eastAsia"/>
        </w:rPr>
        <w:t>　　　　4.3.2 全球依曲韦林Top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中国依曲韦林主要企业竞争分析</w:t>
      </w:r>
      <w:r>
        <w:rPr>
          <w:rFonts w:hint="eastAsia"/>
        </w:rPr>
        <w:br/>
      </w:r>
      <w:r>
        <w:rPr>
          <w:rFonts w:hint="eastAsia"/>
        </w:rPr>
        <w:t>　　5.1 中国依曲韦林规模及市场份额（2018-2023年）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中国依曲韦林Top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依曲韦林主要企业现状分析</w:t>
      </w:r>
      <w:r>
        <w:rPr>
          <w:rFonts w:hint="eastAsia"/>
        </w:rPr>
        <w:br/>
      </w:r>
      <w:r>
        <w:rPr>
          <w:rFonts w:hint="eastAsia"/>
        </w:rPr>
        <w:t>　　5.1 Janssen Therapeutics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依曲韦林产品类型及应用领域介绍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Janssen Therapeutics依曲韦林规模（万元）及毛利率（2018-2023年）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Janssen Therapeutics主要业务介绍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依曲韦林行业动态分析</w:t>
      </w:r>
      <w:r>
        <w:rPr>
          <w:rFonts w:hint="eastAsia"/>
        </w:rPr>
        <w:br/>
      </w:r>
      <w:r>
        <w:rPr>
          <w:rFonts w:hint="eastAsia"/>
        </w:rPr>
        <w:t>　　7.1 依曲韦林发展历史、现状及趋势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依曲韦林发展机遇、挑战及潜在风险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依曲韦林当前及未来发展机遇</w:t>
      </w:r>
      <w:r>
        <w:rPr>
          <w:rFonts w:hint="eastAsia"/>
        </w:rPr>
        <w:br/>
      </w:r>
      <w:r>
        <w:rPr>
          <w:rFonts w:hint="eastAsia"/>
        </w:rPr>
        <w:t>　　　　7.2.2 依曲韦林发展面临的主要挑战</w:t>
      </w:r>
      <w:r>
        <w:rPr>
          <w:rFonts w:hint="eastAsia"/>
        </w:rPr>
        <w:br/>
      </w:r>
      <w:r>
        <w:rPr>
          <w:rFonts w:hint="eastAsia"/>
        </w:rPr>
        <w:t>　　　　7.2.3 依曲韦林目前存在的风险及潜在风险</w:t>
      </w:r>
      <w:r>
        <w:rPr>
          <w:rFonts w:hint="eastAsia"/>
        </w:rPr>
        <w:br/>
      </w:r>
      <w:r>
        <w:rPr>
          <w:rFonts w:hint="eastAsia"/>
        </w:rPr>
        <w:t>　　7.3 依曲韦林市场有利因素、不利因素分析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依曲韦林发展的推动因素、有利条件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依曲韦林发展的阻力、不利因素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全球依曲韦林市场发展预测</w:t>
      </w:r>
      <w:r>
        <w:rPr>
          <w:rFonts w:hint="eastAsia"/>
        </w:rPr>
        <w:br/>
      </w:r>
      <w:r>
        <w:rPr>
          <w:rFonts w:hint="eastAsia"/>
        </w:rPr>
        <w:t>　　8.1 全球依曲韦林规模（万元）预测（2024-2030年）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中国依曲韦林发展预测</w:t>
      </w:r>
      <w:r>
        <w:rPr>
          <w:rFonts w:hint="eastAsia"/>
        </w:rPr>
        <w:br/>
      </w:r>
      <w:r>
        <w:rPr>
          <w:rFonts w:hint="eastAsia"/>
        </w:rPr>
        <w:t>　　8.3 全球主要地区依曲韦林市场预测</w:t>
      </w:r>
      <w:r>
        <w:rPr>
          <w:rFonts w:hint="eastAsia"/>
        </w:rPr>
        <w:br/>
      </w:r>
      <w:r>
        <w:rPr>
          <w:rFonts w:hint="eastAsia"/>
        </w:rPr>
        <w:t>　　　　8.3.1 北美依曲韦林发展趋势及未来潜力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欧洲依曲韦林发展趋势及未来潜力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亚太依曲韦林发展趋势及未来潜力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南美依曲韦林发展趋势及未来潜力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不同类型依曲韦林发展预测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全球不同类型依曲韦林规模（万元）分析预测（2024-2030年）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中国不同类型依曲韦林规模（万元）分析预测</w:t>
      </w:r>
      <w:r>
        <w:rPr>
          <w:rFonts w:hint="eastAsia"/>
        </w:rPr>
        <w:br/>
      </w:r>
      <w:r>
        <w:rPr>
          <w:rFonts w:hint="eastAsia"/>
        </w:rPr>
        <w:t>　　8.5 依曲韦林主要应用领域分析预测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全球依曲韦林主要应用领域规模预测（2024-2030年）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中国依曲韦林主要应用领域规模预测（2024-2030年）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中^智^林^：研究方法与数据来源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图：2018-2030年全球依曲韦林市场规模（万元）及未来趋势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图：2018-2030年中国依曲韦林市场规模（万元）及未来趋势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表：全球市场不同类型依曲韦林规模（万元）及增长率对比（2018-2023年）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表：2018-2023年全球不同类型依曲韦林规模列表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表：2018-2023年全球不同类型依曲韦林规模市场份额列表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表：2024-2030年全球不同类型依曲韦林规模市场份额列表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图：2023年全球不同类型依曲韦林市场份额</w:t>
      </w:r>
      <w:r>
        <w:rPr>
          <w:rFonts w:hint="eastAsia"/>
        </w:rPr>
        <w:br/>
      </w:r>
      <w:r>
        <w:rPr>
          <w:rFonts w:hint="eastAsia"/>
        </w:rPr>
        <w:t>　　表：中国不同类型依曲韦林规模（万元）及增长率对比（2018-2023年）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表：2018-2023年中国不同类型依曲韦林规模列表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表：2018-2023年中国不同类型依曲韦林规模市场份额列表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图：中国不同类型依曲韦林规模市场份额列表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图：2023年中国不同类型依曲韦林规模市场份额</w:t>
      </w:r>
      <w:r>
        <w:rPr>
          <w:rFonts w:hint="eastAsia"/>
        </w:rPr>
        <w:br/>
      </w:r>
      <w:r>
        <w:rPr>
          <w:rFonts w:hint="eastAsia"/>
        </w:rPr>
        <w:t>　　图：依曲韦林应用</w:t>
      </w:r>
      <w:r>
        <w:rPr>
          <w:rFonts w:hint="eastAsia"/>
        </w:rPr>
        <w:br/>
      </w:r>
      <w:r>
        <w:rPr>
          <w:rFonts w:hint="eastAsia"/>
        </w:rPr>
        <w:t>　　表：全球依曲韦林主要应用领域规模对比（2018-2023年）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表：全球依曲韦林主要应用规模（2018-2023年）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表：全球依曲韦林主要应用规模份额（2018-2023年）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图：全球依曲韦林主要应用规模份额（2018-2023年）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图：2023年全球依曲韦林主要应用规模份额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表：2018-2023年中国依曲韦林主要应用领域规模对比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表：中国依曲韦林主要应用领域规模（2018-2023年）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表：中国依曲韦林主要应用领域规模份额（2018-2023年）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图：中国依曲韦林主要应用领域规模份额（2018-2023年）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图：2023年中国依曲韦林主要应用领域规模份额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表：全球主要地区依曲韦林规模（万元）及增长率对比（2018-2023年）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图：2018-2023年北美依曲韦林规模（万元）及增长率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图：2018-2023年亚太依曲韦林规模（万元）及增长率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图：欧洲依曲韦林规模（万元）及增长率（2018-2023年）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图：南美依曲韦林规模（万元）及增长率（2018-2023年）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图：其他地区依曲韦林规模（万元）及增长率（2018-2023年）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图：中国依曲韦林规模（万元）及增长率（2018-2023年）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表：2018-2023年全球主要地区依曲韦林规模（万元）列表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图：2018-2023年全球主要地区依曲韦林规模市场份额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图：2024-2030年全球主要地区依曲韦林规模市场份额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图：2023年全球主要地区依曲韦林规模市场份额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表：2018-2023年全球依曲韦林规模（万元）及毛利率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表：2018-2023年北美依曲韦林规模（万元）及毛利率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表：2018-2023年欧洲依曲韦林规模（万元）及毛利率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表：2018-2023年亚太依曲韦林规模（万元）及毛利率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表：2018-2023年南美依曲韦林规模（万元）及毛利率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表：2018-2023年其他地区依曲韦林规模（万元）及毛利率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表：2018-2023年中国依曲韦林规模（万元）及毛利率（2018-2023年）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表：2018-2023年全球主要企业依曲韦林规模（万元）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表：2018-2023年全球主要企业依曲韦林规模份额对比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图：2023年全球主要企业依曲韦林规模份额对比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图：2022年全球主要企业依曲韦林规模份额对比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表：全球依曲韦林主要企业产品类型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图：2023年全球依曲韦林Top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图：2023年全球依曲韦林Top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表：2018-2023年中国主要企业依曲韦林规模（万元）列表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表：2018-2023年中国主要企业依曲韦林规模份额对比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图：2023年中国主要企业依曲韦林规模份额对比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图：2022年中国主要企业依曲韦林规模份额对比</w:t>
      </w:r>
      <w:r>
        <w:rPr>
          <w:rFonts w:hint="eastAsia"/>
        </w:rPr>
        <w:br/>
      </w:r>
      <w:r>
        <w:rPr>
          <w:rFonts w:hint="eastAsia"/>
        </w:rPr>
        <w:t>　　图：2023年中国依曲韦林Top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图：2023年中国依曲韦林Top 5企业市场份额</w:t>
      </w:r>
      <w:r>
        <w:rPr>
          <w:rFonts w:hint="eastAsia"/>
        </w:rPr>
        <w:br/>
      </w:r>
      <w:r>
        <w:rPr>
          <w:rFonts w:hint="eastAsia"/>
        </w:rPr>
        <w:t>　　表：Janssen Therapeutics基本信息、主要业务介绍、市场地位以及主要的竞争对手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表：Janssen Therapeutics依曲韦林规模（万元）及毛利率</w:t>
      </w:r>
      <w:r>
        <w:rPr>
          <w:rFonts w:hint="eastAsia"/>
        </w:rPr>
        <w:br/>
      </w:r>
      <w:r>
        <w:rPr>
          <w:rFonts w:hint="eastAsia"/>
        </w:rPr>
        <w:t>　　表：Janssen Therapeutics依曲韦林规模增长率</w:t>
      </w:r>
      <w:r>
        <w:rPr>
          <w:rFonts w:hint="eastAsia"/>
        </w:rPr>
        <w:br/>
      </w:r>
      <w:r>
        <w:rPr>
          <w:rFonts w:hint="eastAsia"/>
        </w:rPr>
        <w:t>　　表：Janssen Therapeutics依曲韦林规模全球市场份额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图：2024-2030年全球依曲韦林规模（万元）及增长率预测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图：2024-2030年中国依曲韦林规模（万元）及增长率预测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表：2024-2030年全球主要地区依曲韦林规模预测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图：2024-2030年全球主要地区依曲韦林规模市场份额预测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图：2024-2030年北美依曲韦林规模（万元）及增长率预测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图：2024-2030年欧洲依曲韦林规模（万元）及增长率预测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图：2024-2030年亚太依曲韦林规模（万元）及增长率预测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图：2024-2030年南美依曲韦林规模（万元）及增长率预测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表：2024-2030年全球不同类型依曲韦林规模分析预测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图：2024-2030年全球依曲韦林规模市场份额预测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表：2024-2030年全球不同类型依曲韦林规模（万元）分析预测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图：2024-2030年全球不同类型依曲韦林规模（万元）及市场份额预测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表：2024-2030年中国不同类型依曲韦林规模分析预测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图：中国不同类型依曲韦林规模市场份额预测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表：2024-2030年中国不同类型依曲韦林规模（万元）分析预测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图：2024-2030年中国不同类型依曲韦林规模（万元）及市场份额预测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表：2024-2030年全球依曲韦林主要应用领域规模预测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图：2024-2030年全球依曲韦林主要应用领域规模份额预测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表：2024-2030年中国依曲韦林主要应用领域规模预测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表：2018-2023年中国依曲韦林主要应用领域规模预测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6d592e68bc4153" w:history="1">
        <w:r>
          <w:rPr>
            <w:rStyle w:val="Hyperlink"/>
          </w:rPr>
          <w:t>2024-2030年全球与中国依曲韦林行业发展全面调研与未来趋势报告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2397993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6d592e68bc4153" w:history="1">
        <w:r>
          <w:rPr>
            <w:rStyle w:val="Hyperlink"/>
          </w:rPr>
          <w:t>https://www.20087.com/3/99/YiQuWeiLinFaZhanQuShiFenXi.html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ce19f13f0e4d72" w:history="1">
      <w:r>
        <w:rPr>
          <w:rStyle w:val="Hyperlink"/>
        </w:rPr>
        <w:t>2024-2030年全球与中国依曲韦林行业发展全面调研与未来趋势报告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YiQuWeiLinFaZhanQuShiFenXi.html" TargetMode="External" Id="Rb76d592e68bc41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YiQuWeiLinFaZhanQuShiFenXi.html" TargetMode="External" Id="R74ce19f13f0e4d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2023-10-26T23:03:00Z</dcterms:created>
  <dcterms:modified xsi:type="dcterms:W3CDTF">2023-10-27T00:03:00Z</dcterms:modified>
  <dc:subject>2024-2030年全球与中国依曲韦林行业发展全面调研与未来趋势报告</dc:subject>
  <dc:title>2024-2030年全球与中国依曲韦林行业发展全面调研与未来趋势报告</dc:title>
  <cp:keywords>2024-2030年全球与中国依曲韦林行业发展全面调研与未来趋势报告</cp:keywords>
  <dc:description>2024-2030年全球与中国依曲韦林行业发展全面调研与未来趋势报告</dc:description>
</cp:coreProperties>
</file>