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69ef1350e4bf9" w:history="1">
              <w:r>
                <w:rPr>
                  <w:rStyle w:val="Hyperlink"/>
                </w:rPr>
                <w:t>2025-2031年全球与中国嵌合抗原受体T细胞疗法药物行业发展调研及前景趋势预测报告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69ef1350e4bf9" w:history="1">
              <w:r>
                <w:rPr>
                  <w:rStyle w:val="Hyperlink"/>
                </w:rPr>
                <w:t>2025-2031年全球与中国嵌合抗原受体T细胞疗法药物行业发展调研及前景趋势预测报告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69ef1350e4bf9" w:history="1">
                <w:r>
                  <w:rPr>
                    <w:rStyle w:val="Hyperlink"/>
                  </w:rPr>
                  <w:t>https://www.20087.com/3/59/QianHeKangYuanShouTi-T-XiBaoLiaoFaYaoWuDeXianZhuangYuFaZhanQianJing.html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合抗原受体T细胞（CAR-T）疗法药物代表了癌症免疫治疗领域的重大突破，通过改造患者自身的T细胞，使其能够识别并攻击癌细胞。自2017年首款CAR-T疗法获批上市以来，该疗法在血液系统恶性肿瘤治疗中取得了显著成效，尤其是对复发难治性急性淋巴细胞白血病（ALL）和非霍奇金淋巴瘤（NHL）显示出良好的疗效。尽管如此，CAR-T疗法仍存在诸如治疗费用高昂、副作用管理复杂等问题，限制了其广泛应用。</w:t>
      </w:r>
      <w:r>
        <w:rPr>
          <w:rFonts w:hint="eastAsia"/>
        </w:rPr>
        <w:br/>
      </w:r>
      <w:r>
        <w:rPr>
          <w:rFonts w:hint="eastAsia"/>
        </w:rPr>
        <w:t>　　未来，CAR-T疗法药物的发展将更加注重安全性和有效性。一方面，通过改进CAR设计，如双靶点或多靶点CAR结构，可以提高治疗的精准性和持久性；另一方面，探索新型基因编辑技术如CRISPR/Cas9的应用，有望克服现有技术瓶颈，降低脱靶效应风险。此外，随着生产工艺的优化和规模化生产的推进，CAR-T疗法的成本有望逐步下降，从而惠及更多患者。同时，针对实体瘤治疗的挑战，研究人员正在积极探索新的策略，包括联合其他免疫疗法或靶向药物，以期实现更广泛的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69ef1350e4bf9" w:history="1">
        <w:r>
          <w:rPr>
            <w:rStyle w:val="Hyperlink"/>
          </w:rPr>
          <w:t>2025-2031年全球与中国嵌合抗原受体T细胞疗法药物行业发展调研及前景趋势预测报告</w:t>
        </w:r>
      </w:hyperlink>
      <w:r>
        <w:rPr>
          <w:rFonts w:hint="eastAsia"/>
        </w:rPr>
        <w:t>》依据国家统计局、发改委及嵌合抗原受体T细胞疗法药物相关协会等的数据资料，深入研究了嵌合抗原受体T细胞疗法药物行业的现状，包括嵌合抗原受体T细胞疗法药物市场需求、市场规模及产业链状况。嵌合抗原受体T细胞疗法药物报告分析了嵌合抗原受体T细胞疗法药物的价格波动、各细分市场的动态，以及重点企业的经营状况。同时，报告对嵌合抗原受体T细胞疗法药物市场前景及发展趋势进行了科学预测，揭示了潜在的市场需求和投资机会，也指出了嵌合抗原受体T细胞疗法药物行业内可能的风险。此外，嵌合抗原受体T细胞疗法药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嵌合抗原受体T细胞疗法药物市场概述</w:t>
      </w:r>
      <w:r>
        <w:rPr>
          <w:rFonts w:hint="eastAsia"/>
        </w:rPr>
        <w:br/>
      </w:r>
      <w:r>
        <w:rPr>
          <w:rFonts w:hint="eastAsia"/>
        </w:rPr>
        <w:t>　　1.1 嵌合抗原受体T细胞疗法药物市场概述</w:t>
      </w:r>
      <w:r>
        <w:rPr>
          <w:rFonts w:hint="eastAsia"/>
        </w:rPr>
        <w:br/>
      </w:r>
      <w:r>
        <w:rPr>
          <w:rFonts w:hint="eastAsia"/>
        </w:rPr>
        <w:t>　　1.2 不同产品类型嵌合抗原受体T细胞疗法药物分析</w:t>
      </w:r>
      <w:r>
        <w:rPr>
          <w:rFonts w:hint="eastAsia"/>
        </w:rPr>
        <w:br/>
      </w:r>
      <w:r>
        <w:rPr>
          <w:rFonts w:hint="eastAsia"/>
        </w:rPr>
        <w:t>　　　　1.2.1 CD19 CAR 细胞治疗</w:t>
      </w:r>
      <w:r>
        <w:rPr>
          <w:rFonts w:hint="eastAsia"/>
        </w:rPr>
        <w:br/>
      </w:r>
      <w:r>
        <w:rPr>
          <w:rFonts w:hint="eastAsia"/>
        </w:rPr>
        <w:t>　　　　1.2.2 BCMA CAR 细胞治疗</w:t>
      </w:r>
      <w:r>
        <w:rPr>
          <w:rFonts w:hint="eastAsia"/>
        </w:rPr>
        <w:br/>
      </w:r>
      <w:r>
        <w:rPr>
          <w:rFonts w:hint="eastAsia"/>
        </w:rPr>
        <w:t>　　1.3 全球市场不同产品类型嵌合抗原受体T细胞疗法药物销售额对比（2020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全球不同产品类型嵌合抗原受体T细胞疗法药物销售额及预测（2020-2031）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全球不同产品类型嵌合抗原受体T细胞疗法药物销售额及市场份额（2020-2025）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全球不同产品类型嵌合抗原受体T细胞疗法药物销售额预测（2026-2031）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中国不同产品类型嵌合抗原受体T细胞疗法药物销售额及预测（2020-2031）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中国不同产品类型嵌合抗原受体T细胞疗法药物销售额及市场份额（2020-2025）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中国不同产品类型嵌合抗原受体T细胞疗法药物销售额预测（2026-2031）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从不同应用，嵌合抗原受体T细胞疗法药物主要包括如下几个方面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淋巴瘤</w:t>
      </w:r>
      <w:r>
        <w:rPr>
          <w:rFonts w:hint="eastAsia"/>
        </w:rPr>
        <w:br/>
      </w:r>
      <w:r>
        <w:rPr>
          <w:rFonts w:hint="eastAsia"/>
        </w:rPr>
        <w:t>　　　　2.1.2 多发性骨髓瘤</w:t>
      </w:r>
      <w:r>
        <w:rPr>
          <w:rFonts w:hint="eastAsia"/>
        </w:rPr>
        <w:br/>
      </w:r>
      <w:r>
        <w:rPr>
          <w:rFonts w:hint="eastAsia"/>
        </w:rPr>
        <w:t>　　2.2 全球市场不同应用嵌合抗原受体T细胞疗法药物销售额对比（2020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全球不同应用嵌合抗原受体T细胞疗法药物销售额及预测（2020-2031）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全球不同应用嵌合抗原受体T细胞疗法药物销售额及市场份额（2020-2025）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全球不同应用嵌合抗原受体T细胞疗法药物销售额预测（2026-2031）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中国不同应用嵌合抗原受体T细胞疗法药物销售额及预测（2020-2031）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中国不同应用嵌合抗原受体T细胞疗法药物销售额及市场份额（2020-2025）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中国不同应用嵌合抗原受体T细胞疗法药物销售额预测（2026-2031）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全球嵌合抗原受体T细胞疗法药物主要地区分析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全球主要地区嵌合抗原受体T细胞疗法药物市场规模分析：2020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全球主要地区嵌合抗原受体T细胞疗法药物销售额及份额（2020-2025年）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全球主要地区嵌合抗原受体T细胞疗法药物销售额及份额预测（2026-2031）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北美嵌合抗原受体T细胞疗法药物销售额及预测（2020-2031）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欧洲嵌合抗原受体T细胞疗法药物销售额及预测（2020-2031）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中国嵌合抗原受体T细胞疗法药物销售额及预测（2020-2031）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日本嵌合抗原受体T细胞疗法药物销售额及预测（2020-2031）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东南亚嵌合抗原受体T细胞疗法药物销售额及预测（2020-2031）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印度嵌合抗原受体T细胞疗法药物销售额及预测（2020-2031）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全球主要企业嵌合抗原受体T细胞疗法药物销售额及市场份额</w:t>
      </w:r>
      <w:r>
        <w:rPr>
          <w:rFonts w:hint="eastAsia"/>
        </w:rPr>
        <w:br/>
      </w:r>
      <w:r>
        <w:rPr>
          <w:rFonts w:hint="eastAsia"/>
        </w:rPr>
        <w:t>　　4.2 全球嵌合抗原受体T细胞疗法药物主要企业竞争态势</w:t>
      </w:r>
      <w:r>
        <w:rPr>
          <w:rFonts w:hint="eastAsia"/>
        </w:rPr>
        <w:br/>
      </w:r>
      <w:r>
        <w:rPr>
          <w:rFonts w:hint="eastAsia"/>
        </w:rPr>
        <w:t>　　　　4.2.1 嵌合抗原受体T细胞疗法药物行业集中度分析：2024年全球Top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全球嵌合抗原受体T细胞疗法药物第一梯队、第二梯队和第三梯队企业及市场份额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2024年全球主要厂商嵌合抗原受体T细胞疗法药物收入排名</w:t>
      </w:r>
      <w:r>
        <w:rPr>
          <w:rFonts w:hint="eastAsia"/>
        </w:rPr>
        <w:br/>
      </w:r>
      <w:r>
        <w:rPr>
          <w:rFonts w:hint="eastAsia"/>
        </w:rPr>
        <w:t>　　4.4 全球主要厂商嵌合抗原受体T细胞疗法药物总部及市场区域分布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全球主要厂商嵌合抗原受体T细胞疗法药物产品类型及应用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全球主要厂商嵌合抗原受体T细胞疗法药物商业化日期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嵌合抗原受体T细胞疗法药物全球领先企业SWOT分析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中国市场嵌合抗原受体T细胞疗法药物主要企业分析</w:t>
      </w:r>
      <w:r>
        <w:rPr>
          <w:rFonts w:hint="eastAsia"/>
        </w:rPr>
        <w:br/>
      </w:r>
      <w:r>
        <w:rPr>
          <w:rFonts w:hint="eastAsia"/>
        </w:rPr>
        <w:t>　　5.1 中国嵌合抗原受体T细胞疗法药物销售额及市场份额（2020-2025）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中国嵌合抗原受体T细胞疗法药物Top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嵌合抗原受体T细胞疗法药物行业发展机遇及主要驱动因素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嵌合抗原受体T细胞疗法药物行业发展面临的风险</w:t>
      </w:r>
      <w:r>
        <w:rPr>
          <w:rFonts w:hint="eastAsia"/>
        </w:rPr>
        <w:br/>
      </w:r>
      <w:r>
        <w:rPr>
          <w:rFonts w:hint="eastAsia"/>
        </w:rPr>
        <w:t>　　7.3 嵌合抗原受体T细胞疗法药物行业政策分析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CD19 CAR 细胞治疗主要企业列表</w:t>
      </w:r>
      <w:r>
        <w:rPr>
          <w:rFonts w:hint="eastAsia"/>
        </w:rPr>
        <w:br/>
      </w:r>
      <w:r>
        <w:rPr>
          <w:rFonts w:hint="eastAsia"/>
        </w:rPr>
        <w:t>　　表 2： BCMA CAR 细胞治疗主要企业列表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全球市场不同产品类型嵌合抗原受体T细胞疗法药物销售额及增长率对比（2020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全球不同产品类型嵌合抗原受体T细胞疗法药物销售额列表（2020-2025）&amp;（百万美元）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全球不同产品类型嵌合抗原受体T细胞疗法药物销售额市场份额列表（2020-2025）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全球不同产品类型嵌合抗原受体T细胞疗法药物销售额预测（2026-2031）&amp;（百万美元）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全球不同产品类型嵌合抗原受体T细胞疗法药物销售额市场份额预测（2026-2031）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中国不同产品类型嵌合抗原受体T细胞疗法药物销售额列表（2020-2025）&amp;（百万美元）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中国不同产品类型嵌合抗原受体T细胞疗法药物销售额市场份额列表（2020-2025）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中国不同产品类型嵌合抗原受体T细胞疗法药物销售额预测（2026-2031）&amp;（百万美元）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中国不同产品类型嵌合抗原受体T细胞疗法药物销售额市场份额预测（2026-2031）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全球市场不同应用嵌合抗原受体T细胞疗法药物销售额及增长率对比（2020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全球不同应用嵌合抗原受体T细胞疗法药物销售额列表（2020-2025）&amp;（百万美元）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全球不同应用嵌合抗原受体T细胞疗法药物销售额市场份额列表（2020-2025）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全球不同应用嵌合抗原受体T细胞疗法药物销售额预测（2026-2031）&amp;（百万美元）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全球不同应用嵌合抗原受体T细胞疗法药物市场份额预测（2026-2031）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中国不同应用嵌合抗原受体T细胞疗法药物销售额列表（2020-2025）&amp;（百万美元）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中国不同应用嵌合抗原受体T细胞疗法药物销售额市场份额列表（2020-2025）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中国不同应用嵌合抗原受体T细胞疗法药物销售额预测（2026-2031）&amp;（百万美元）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中国不同应用嵌合抗原受体T细胞疗法药物销售额市场份额预测（2026-2031）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全球主要地区嵌合抗原受体T细胞疗法药物销售额：（2020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全球主要地区嵌合抗原受体T细胞疗法药物销售额列表（2020-2025年）&amp;（百万美元）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全球主要地区嵌合抗原受体T细胞疗法药物销售额及份额列表（2020-2025年）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全球主要地区嵌合抗原受体T细胞疗法药物销售额列表预测（2026-2031）&amp;（百万美元）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全球主要地区嵌合抗原受体T细胞疗法药物销售额及份额列表预测（2026-2031）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全球主要企业嵌合抗原受体T细胞疗法药物销售额（2020-2025）&amp;（百万美元）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全球主要企业嵌合抗原受体T细胞疗法药物销售额份额对比（2020-2025）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2024年全球嵌合抗原受体T细胞疗法药物主要厂商市场地位（第一梯队、第二梯队和第三梯队）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2024年全球主要厂商嵌合抗原受体T细胞疗法药物收入排名（百万美元）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全球主要厂商嵌合抗原受体T细胞疗法药物总部及市场区域分布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全球主要厂商嵌合抗原受体T细胞疗法药物产品类型及应用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全球主要厂商嵌合抗原受体T细胞疗法药物商业化日期</w:t>
      </w:r>
      <w:r>
        <w:rPr>
          <w:rFonts w:hint="eastAsia"/>
        </w:rPr>
        <w:br/>
      </w:r>
      <w:r>
        <w:rPr>
          <w:rFonts w:hint="eastAsia"/>
        </w:rPr>
        <w:t>　　表 33： 全球嵌合抗原受体T细胞疗法药物市场投资、并购等现状分析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中国主要企业嵌合抗原受体T细胞疗法药物销售额列表（2020-2025）&amp;（百万美元）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中国主要企业嵌合抗原受体T细胞疗法药物销售额份额对比（2020-2025）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重点企业（15）公司信息、总部、嵌合抗原受体T细胞疗法药物市场地位以及主要的竞争对手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嵌合抗原受体T细胞疗法药物产品及服务介绍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嵌合抗原受体T细胞疗法药物收入及毛利率（2020-2025）&amp;（百万美元）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嵌合抗原受体T细胞疗法药物行业发展机遇及主要驱动因素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嵌合抗原受体T细胞疗法药物行业发展面临的风险</w:t>
      </w:r>
      <w:r>
        <w:rPr>
          <w:rFonts w:hint="eastAsia"/>
        </w:rPr>
        <w:br/>
      </w:r>
      <w:r>
        <w:rPr>
          <w:rFonts w:hint="eastAsia"/>
        </w:rPr>
        <w:t>　　表 112： 嵌合抗原受体T细胞疗法药物行业政策分析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嵌合抗原受体T细胞疗法药物产品图片</w:t>
      </w:r>
      <w:r>
        <w:rPr>
          <w:rFonts w:hint="eastAsia"/>
        </w:rPr>
        <w:br/>
      </w:r>
      <w:r>
        <w:rPr>
          <w:rFonts w:hint="eastAsia"/>
        </w:rPr>
        <w:t>　　图 2： 全球市场嵌合抗原受体T细胞疗法药物市场规模（销售额），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全球嵌合抗原受体T细胞疗法药物市场销售额预测：（百万美元）&amp;（2020-2031）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中国市场嵌合抗原受体T细胞疗法药物销售额及未来趋势（2020-2031）&amp;（百万美元）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CD19 CAR 细胞治疗 产品图片</w:t>
      </w:r>
      <w:r>
        <w:rPr>
          <w:rFonts w:hint="eastAsia"/>
        </w:rPr>
        <w:br/>
      </w:r>
      <w:r>
        <w:rPr>
          <w:rFonts w:hint="eastAsia"/>
        </w:rPr>
        <w:t>　　图 6： 全球CD19 CAR 细胞治疗规模及增长率（2020-2031）&amp;（百万美元）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BCMA CAR 细胞治疗产品图片</w:t>
      </w:r>
      <w:r>
        <w:rPr>
          <w:rFonts w:hint="eastAsia"/>
        </w:rPr>
        <w:br/>
      </w:r>
      <w:r>
        <w:rPr>
          <w:rFonts w:hint="eastAsia"/>
        </w:rPr>
        <w:t>　　图 8： 全球BCMA CAR 细胞治疗规模及增长率（2020-2031）&amp;（百万美元）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全球不同产品类型嵌合抗原受体T细胞疗法药物市场份额2024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全球不同产品类型嵌合抗原受体T细胞疗法药物市场份额2020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全球不同产品类型嵌合抗原受体T细胞疗法药物市场份额预测2025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中国不同产品类型嵌合抗原受体T细胞疗法药物市场份额2020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中国不同产品类型嵌合抗原受体T细胞疗法药物市场份额预测2025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淋巴瘤</w:t>
      </w:r>
      <w:r>
        <w:rPr>
          <w:rFonts w:hint="eastAsia"/>
        </w:rPr>
        <w:br/>
      </w:r>
      <w:r>
        <w:rPr>
          <w:rFonts w:hint="eastAsia"/>
        </w:rPr>
        <w:t>　　图 15： 多发性骨髓瘤</w:t>
      </w:r>
      <w:r>
        <w:rPr>
          <w:rFonts w:hint="eastAsia"/>
        </w:rPr>
        <w:br/>
      </w:r>
      <w:r>
        <w:rPr>
          <w:rFonts w:hint="eastAsia"/>
        </w:rPr>
        <w:t>　　图 16： 全球不同应用嵌合抗原受体T细胞疗法药物市场份额2024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全球不同应用嵌合抗原受体T细胞疗法药物市场份额2020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全球主要地区嵌合抗原受体T细胞疗法药物销售额市场份额（2020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北美嵌合抗原受体T细胞疗法药物销售额及预测（2020-2031）&amp;（百万美元）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欧洲嵌合抗原受体T细胞疗法药物销售额及预测（2020-2031）&amp;（百万美元）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中国嵌合抗原受体T细胞疗法药物销售额及预测（2020-2031）&amp;（百万美元）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日本嵌合抗原受体T细胞疗法药物销售额及预测（2020-2031）&amp;（百万美元）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东南亚嵌合抗原受体T细胞疗法药物销售额及预测（2020-2031）&amp;（百万美元）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印度嵌合抗原受体T细胞疗法药物销售额及预测（2020-2031）&amp;（百万美元）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2024年全球前五大厂商嵌合抗原受体T细胞疗法药物市场份额</w:t>
      </w:r>
      <w:r>
        <w:rPr>
          <w:rFonts w:hint="eastAsia"/>
        </w:rPr>
        <w:br/>
      </w:r>
      <w:r>
        <w:rPr>
          <w:rFonts w:hint="eastAsia"/>
        </w:rPr>
        <w:t>　　图 26： 2024年全球嵌合抗原受体T细胞疗法药物第一梯队、第二梯队和第三梯队厂商及市场份额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嵌合抗原受体T细胞疗法药物全球领先企业SWOT分析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2024年中国排名前三和前五嵌合抗原受体T细胞疗法药物企业市场份额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69ef1350e4bf9" w:history="1">
        <w:r>
          <w:rPr>
            <w:rStyle w:val="Hyperlink"/>
          </w:rPr>
          <w:t>2025-2031年全球与中国嵌合抗原受体T细胞疗法药物行业发展调研及前景趋势预测报告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69ef1350e4bf9" w:history="1">
        <w:r>
          <w:rPr>
            <w:rStyle w:val="Hyperlink"/>
          </w:rPr>
          <w:t>https://www.20087.com/3/59/QianHeKangYuanShouTi-T-XiBaoLiaoFaYaoWuDeXianZhuangYuFaZhanQianJing.html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e41cf620746b8" w:history="1">
      <w:r>
        <w:rPr>
          <w:rStyle w:val="Hyperlink"/>
        </w:rPr>
        <w:t>2025-2031年全球与中国嵌合抗原受体T细胞疗法药物行业发展调研及前景趋势预测报告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QianHeKangYuanShouTi-T-XiBaoLiaoFaYaoWuDeXianZhuangYuFaZhanQianJing.html" TargetMode="External" Id="R6aa69ef1350e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QianHeKangYuanShouTi-T-XiBaoLiaoFaYaoWuDeXianZhuangYuFaZhanQianJing.html" TargetMode="External" Id="R791e41cf6207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2025-01-05T04:26:12Z</dcterms:created>
  <dcterms:modified xsi:type="dcterms:W3CDTF">2025-01-05T05:26:12Z</dcterms:modified>
  <dc:subject>2025-2031年全球与中国嵌合抗原受体T细胞疗法药物行业发展调研及前景趋势预测报告</dc:subject>
  <dc:title>2025-2031年全球与中国嵌合抗原受体T细胞疗法药物行业发展调研及前景趋势预测报告</dc:title>
  <cp:keywords>2025-2031年全球与中国嵌合抗原受体T细胞疗法药物行业发展调研及前景趋势预测报告</cp:keywords>
  <dc:description>2025-2031年全球与中国嵌合抗原受体T细胞疗法药物行业发展调研及前景趋势预测报告</dc:description>
</cp:coreProperties>
</file>