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b0629b2a04dba" w:history="1">
              <w:r>
                <w:rPr>
                  <w:rStyle w:val="Hyperlink"/>
                </w:rPr>
                <w:t>2025-2031年全球与中国生物大分子CDMO行业发展调研及市场前景预测报告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b0629b2a04dba" w:history="1">
              <w:r>
                <w:rPr>
                  <w:rStyle w:val="Hyperlink"/>
                </w:rPr>
                <w:t>2025-2031年全球与中国生物大分子CDMO行业发展调研及市场前景预测报告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b0629b2a04dba" w:history="1">
                <w:r>
                  <w:rPr>
                    <w:rStyle w:val="Hyperlink"/>
                  </w:rPr>
                  <w:t>https://www.20087.com/3/79/ShengWuDaFenZiCDMODeXianZhuangYuFaZhanQianJing.html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大分子CDMO（合同研发生产组织）是指为制药公司、生物科技企业及科研机构提供抗体药物、疫苗、细胞治疗、基因治疗等生物大分子药物从研发、中试到商业化生产的全流程外包服务的专业机构。当前主流CDMO企业已形成覆盖细胞株构建、工艺开发、GMP生产、分析检测、注册申报等关键环节的综合服务能力，并逐步向“端到端”一体化解决方案发展。随着全球生物药研发投入增加与本土创新药企崛起，CDMO行业在缩短研发周期、控制成本与保障产品质量方面的作用日益凸显。然而，受限于部分企业技术壁垒不高、产能分布不均及国际监管差异等因素，其高质量发展仍面临一定挑战。</w:t>
      </w:r>
      <w:r>
        <w:rPr>
          <w:rFonts w:hint="eastAsia"/>
        </w:rPr>
        <w:br/>
      </w:r>
      <w:r>
        <w:rPr>
          <w:rFonts w:hint="eastAsia"/>
        </w:rPr>
        <w:t>　　未来，生物大分子CDMO将朝着专业化、数字化与全球化方向发展。随着连续生产工艺、AI辅助工艺优化、自动化封闭式生产系统的应用，其在提升生产效率的同时增强对复杂生物制品的工艺稳定性，拓展至mRNA疫苗、双抗、ADC药物、细胞与基因疗法（CGT）等前沿领域。同时，结合远程数据监控与多中心合规管理的国际化CDMO服务模式将成为发展趋势，实现从传统外包服务商向全球生物医药产业链关键节点的重要跃迁。在国家推动生物医药产业高质量发展、“揭榜挂帅”机制实施与药品审评制度改革政策引导的背景下，生物大分子CDMO将在本土制药企业、跨国药企在华分支机构、科研转化平台等领域获得更广泛应用。国内企业在技术创新、人才储备与质量管理体系建设方面持续发力，有望提升国产CDMO企业的全球影响力与市场话语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b0629b2a04dba" w:history="1">
        <w:r>
          <w:rPr>
            <w:rStyle w:val="Hyperlink"/>
          </w:rPr>
          <w:t>2025-2031年全球与中国生物大分子CDMO行业发展调研及市场前景预测报告</w:t>
        </w:r>
      </w:hyperlink>
      <w:r>
        <w:rPr>
          <w:rFonts w:hint="eastAsia"/>
        </w:rPr>
        <w:t>》基于国家统计局、行业协会等详实数据，结合全面市场调研，系统分析了生物大分子CDMO行业的市场规模、技术现状及未来发展方向。报告从经济环境、政策导向等角度出发，深入探讨了生物大分子CDMO行业发展趋势、竞争格局及重点企业的战略布局，同时对生物大分子CDMO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生物大分子CDMO市场概述</w:t>
      </w:r>
      <w:r>
        <w:rPr>
          <w:rFonts w:hint="eastAsia"/>
        </w:rPr>
        <w:br/>
      </w:r>
      <w:r>
        <w:rPr>
          <w:rFonts w:hint="eastAsia"/>
        </w:rPr>
        <w:t>　　1.1 生物大分子CDMO市场概述</w:t>
      </w:r>
      <w:r>
        <w:rPr>
          <w:rFonts w:hint="eastAsia"/>
        </w:rPr>
        <w:br/>
      </w:r>
      <w:r>
        <w:rPr>
          <w:rFonts w:hint="eastAsia"/>
        </w:rPr>
        <w:t>　　1.2 不同产品类型生物大分子CDMO分析</w:t>
      </w:r>
      <w:r>
        <w:rPr>
          <w:rFonts w:hint="eastAsia"/>
        </w:rPr>
        <w:br/>
      </w:r>
      <w:r>
        <w:rPr>
          <w:rFonts w:hint="eastAsia"/>
        </w:rPr>
        <w:t>　　　　1.2.1 生物制品 CDMO</w:t>
      </w:r>
      <w:r>
        <w:rPr>
          <w:rFonts w:hint="eastAsia"/>
        </w:rPr>
        <w:br/>
      </w:r>
      <w:r>
        <w:rPr>
          <w:rFonts w:hint="eastAsia"/>
        </w:rPr>
        <w:t>　　　　1.2.2 病毒疫苗生产 CDMO</w:t>
      </w:r>
      <w:r>
        <w:rPr>
          <w:rFonts w:hint="eastAsia"/>
        </w:rPr>
        <w:br/>
      </w:r>
      <w:r>
        <w:rPr>
          <w:rFonts w:hint="eastAsia"/>
        </w:rPr>
        <w:t>　　　　1.2.3 分析和测试 CDMO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全球市场不同产品类型生物大分子CDMO销售额对比（2020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全球不同产品类型生物大分子CDMO销售额及预测（2020-2031）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全球不同产品类型生物大分子CDMO销售额及市场份额（2020-2025）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全球不同产品类型生物大分子CDMO销售额预测（2026-2031）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中国不同产品类型生物大分子CDMO销售额及预测（2020-2031）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中国不同产品类型生物大分子CDMO销售额及市场份额（2020-2025）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中国不同产品类型生物大分子CDMO销售额预测（2026-2031）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从不同应用，生物大分子CDMO主要包括如下几个方面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药物开发</w:t>
      </w:r>
      <w:r>
        <w:rPr>
          <w:rFonts w:hint="eastAsia"/>
        </w:rPr>
        <w:br/>
      </w:r>
      <w:r>
        <w:rPr>
          <w:rFonts w:hint="eastAsia"/>
        </w:rPr>
        <w:t>　　　　2.1.2 疫苗生产</w:t>
      </w:r>
      <w:r>
        <w:rPr>
          <w:rFonts w:hint="eastAsia"/>
        </w:rPr>
        <w:br/>
      </w:r>
      <w:r>
        <w:rPr>
          <w:rFonts w:hint="eastAsia"/>
        </w:rPr>
        <w:t>　　　　2.1.3 技术转让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全球市场不同应用生物大分子CDMO销售额对比（2020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全球不同应用生物大分子CDMO销售额及预测（2020-2031）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全球不同应用生物大分子CDMO销售额及市场份额（2020-2025）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全球不同应用生物大分子CDMO销售额预测（2026-2031）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中国不同应用生物大分子CDMO销售额及预测（2020-2031）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中国不同应用生物大分子CDMO销售额及市场份额（2020-2025）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中国不同应用生物大分子CDMO销售额预测（2026-2031）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全球生物大分子CDMO主要地区分析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全球主要地区生物大分子CDMO市场规模分析：2020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全球主要地区生物大分子CDMO销售额及份额（2020-2025年）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全球主要地区生物大分子CDMO销售额及份额预测（2026-2031）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北美生物大分子CDMO销售额及预测（2020-2031）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欧洲生物大分子CDMO销售额及预测（2020-2031）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中国生物大分子CDMO销售额及预测（2020-2031）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日本生物大分子CDMO销售额及预测（2020-2031）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东南亚生物大分子CDMO销售额及预测（2020-2031）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印度生物大分子CDMO销售额及预测（2020-2031）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全球主要企业生物大分子CDMO销售额及市场份额</w:t>
      </w:r>
      <w:r>
        <w:rPr>
          <w:rFonts w:hint="eastAsia"/>
        </w:rPr>
        <w:br/>
      </w:r>
      <w:r>
        <w:rPr>
          <w:rFonts w:hint="eastAsia"/>
        </w:rPr>
        <w:t>　　4.2 全球生物大分子CDMO主要企业竞争态势</w:t>
      </w:r>
      <w:r>
        <w:rPr>
          <w:rFonts w:hint="eastAsia"/>
        </w:rPr>
        <w:br/>
      </w:r>
      <w:r>
        <w:rPr>
          <w:rFonts w:hint="eastAsia"/>
        </w:rPr>
        <w:t>　　　　4.2.1 生物大分子CDMO行业集中度分析：2024年全球Top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全球生物大分子CDMO第一梯队、第二梯队和第三梯队企业及市场份额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2024年全球主要厂商生物大分子CDMO收入排名</w:t>
      </w:r>
      <w:r>
        <w:rPr>
          <w:rFonts w:hint="eastAsia"/>
        </w:rPr>
        <w:br/>
      </w:r>
      <w:r>
        <w:rPr>
          <w:rFonts w:hint="eastAsia"/>
        </w:rPr>
        <w:t>　　4.4 全球主要厂商生物大分子CDMO总部及市场区域分布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全球主要厂商生物大分子CDMO产品类型及应用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全球主要厂商生物大分子CDMO商业化日期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生物大分子CDMO全球领先企业SWOT分析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中国市场生物大分子CDMO主要企业分析</w:t>
      </w:r>
      <w:r>
        <w:rPr>
          <w:rFonts w:hint="eastAsia"/>
        </w:rPr>
        <w:br/>
      </w:r>
      <w:r>
        <w:rPr>
          <w:rFonts w:hint="eastAsia"/>
        </w:rPr>
        <w:t>　　5.1 中国生物大分子CDMO销售额及市场份额（2020-2025）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中国生物大分子CDMOTop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生物大分子CDMO行业发展机遇及主要驱动因素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生物大分子CDMO行业发展面临的风险</w:t>
      </w:r>
      <w:r>
        <w:rPr>
          <w:rFonts w:hint="eastAsia"/>
        </w:rPr>
        <w:br/>
      </w:r>
      <w:r>
        <w:rPr>
          <w:rFonts w:hint="eastAsia"/>
        </w:rPr>
        <w:t>　　7.3 生物大分子CDMO行业政策分析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生物制品 CDMO主要企业列表</w:t>
      </w:r>
      <w:r>
        <w:rPr>
          <w:rFonts w:hint="eastAsia"/>
        </w:rPr>
        <w:br/>
      </w:r>
      <w:r>
        <w:rPr>
          <w:rFonts w:hint="eastAsia"/>
        </w:rPr>
        <w:t>　　表 2： 病毒疫苗生产 CDMO主要企业列表</w:t>
      </w:r>
      <w:r>
        <w:rPr>
          <w:rFonts w:hint="eastAsia"/>
        </w:rPr>
        <w:br/>
      </w:r>
      <w:r>
        <w:rPr>
          <w:rFonts w:hint="eastAsia"/>
        </w:rPr>
        <w:t>　　表 3： 分析和测试 CDMO主要企业列表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全球市场不同产品类型生物大分子CDMO销售额及增长率对比（2020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全球不同产品类型生物大分子CDMO销售额列表（2020-2025）&amp;（百万美元）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全球不同产品类型生物大分子CDMO销售额市场份额列表（2020-2025）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全球不同产品类型生物大分子CDMO销售额预测（2026-2031）&amp;（百万美元）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全球不同产品类型生物大分子CDMO销售额市场份额预测（2026-2031）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中国不同产品类型生物大分子CDMO销售额列表（2020-2025）&amp;（百万美元）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中国不同产品类型生物大分子CDMO销售额市场份额列表（2020-2025）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中国不同产品类型生物大分子CDMO销售额预测（2026-2031）&amp;（百万美元）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中国不同产品类型生物大分子CDMO销售额市场份额预测（2026-2031）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全球市场不同应用生物大分子CDMO销售额及增长率对比（2020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全球不同应用生物大分子CDMO销售额列表（2020-2025）&amp;（百万美元）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全球不同应用生物大分子CDMO销售额市场份额列表（2020-2025）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全球不同应用生物大分子CDMO销售额预测（2026-2031）&amp;（百万美元）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全球不同应用生物大分子CDMO市场份额预测（2026-2031）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中国不同应用生物大分子CDMO销售额列表（2020-2025）&amp;（百万美元）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中国不同应用生物大分子CDMO销售额市场份额列表（2020-2025）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中国不同应用生物大分子CDMO销售额预测（2026-2031）&amp;（百万美元）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中国不同应用生物大分子CDMO销售额市场份额预测（2026-2031）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全球主要地区生物大分子CDMO销售额：（2020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全球主要地区生物大分子CDMO销售额列表（2020-2025年）&amp;（百万美元）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全球主要地区生物大分子CDMO销售额及份额列表（2020-2025年）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全球主要地区生物大分子CDMO销售额列表预测（2026-2031）&amp;（百万美元）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全球主要地区生物大分子CDMO销售额及份额列表预测（2026-2031）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全球主要企业生物大分子CDMO销售额（2020-2025）&amp;（百万美元）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全球主要企业生物大分子CDMO销售额份额对比（2020-2025）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2024年全球生物大分子CDMO主要厂商市场地位（第一梯队、第二梯队和第三梯队）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2024年全球主要厂商生物大分子CDMO收入排名（百万美元）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全球主要厂商生物大分子CDMO总部及市场区域分布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全球主要厂商生物大分子CDMO产品类型及应用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全球主要厂商生物大分子CDMO商业化日期</w:t>
      </w:r>
      <w:r>
        <w:rPr>
          <w:rFonts w:hint="eastAsia"/>
        </w:rPr>
        <w:br/>
      </w:r>
      <w:r>
        <w:rPr>
          <w:rFonts w:hint="eastAsia"/>
        </w:rPr>
        <w:t>　　表 35： 全球生物大分子CDMO市场投资、并购等现状分析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中国主要企业生物大分子CDMO销售额列表（2020-2025）&amp;（百万美元）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中国主要企业生物大分子CDMO销售额份额对比（2020-2025）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重点企业（20）公司信息、总部、生物大分子CDMO市场地位以及主要的竞争对手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生物大分子CDMO产品及服务介绍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生物大分子CDMO收入及毛利率（2020-2025）&amp;（百万美元）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生物大分子CDMO行业发展机遇及主要驱动因素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生物大分子CDMO行业发展面临的风险</w:t>
      </w:r>
      <w:r>
        <w:rPr>
          <w:rFonts w:hint="eastAsia"/>
        </w:rPr>
        <w:br/>
      </w:r>
      <w:r>
        <w:rPr>
          <w:rFonts w:hint="eastAsia"/>
        </w:rPr>
        <w:t>　　表 139： 生物大分子CDMO行业政策分析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生物大分子CDMO产品图片</w:t>
      </w:r>
      <w:r>
        <w:rPr>
          <w:rFonts w:hint="eastAsia"/>
        </w:rPr>
        <w:br/>
      </w:r>
      <w:r>
        <w:rPr>
          <w:rFonts w:hint="eastAsia"/>
        </w:rPr>
        <w:t>　　图 2： 全球市场生物大分子CDMO市场规模（销售额），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全球生物大分子CDMO市场销售额预测：（百万美元）&amp;（2020-2031）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中国市场生物大分子CDMO销售额及未来趋势（2020-2031）&amp;（百万美元）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生物制品 CDMO 产品图片</w:t>
      </w:r>
      <w:r>
        <w:rPr>
          <w:rFonts w:hint="eastAsia"/>
        </w:rPr>
        <w:br/>
      </w:r>
      <w:r>
        <w:rPr>
          <w:rFonts w:hint="eastAsia"/>
        </w:rPr>
        <w:t>　　图 6： 全球生物制品 CDMO规模及增长率（2020-2031）&amp;（百万美元）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病毒疫苗生产 CDMO产品图片</w:t>
      </w:r>
      <w:r>
        <w:rPr>
          <w:rFonts w:hint="eastAsia"/>
        </w:rPr>
        <w:br/>
      </w:r>
      <w:r>
        <w:rPr>
          <w:rFonts w:hint="eastAsia"/>
        </w:rPr>
        <w:t>　　图 8： 全球病毒疫苗生产 CDMO规模及增长率（2020-2031）&amp;（百万美元）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分析和测试 CDMO产品图片</w:t>
      </w:r>
      <w:r>
        <w:rPr>
          <w:rFonts w:hint="eastAsia"/>
        </w:rPr>
        <w:br/>
      </w:r>
      <w:r>
        <w:rPr>
          <w:rFonts w:hint="eastAsia"/>
        </w:rPr>
        <w:t>　　图 10： 全球分析和测试 CDMO规模及增长率（2020-2031）&amp;（百万美元）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全球不同产品类型生物大分子CDMO市场份额2024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全球不同产品类型生物大分子CDMO市场份额2020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全球不同产品类型生物大分子CDMO市场份额预测2025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中国不同产品类型生物大分子CDMO市场份额2020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中国不同产品类型生物大分子CDMO市场份额预测2025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药物开发</w:t>
      </w:r>
      <w:r>
        <w:rPr>
          <w:rFonts w:hint="eastAsia"/>
        </w:rPr>
        <w:br/>
      </w:r>
      <w:r>
        <w:rPr>
          <w:rFonts w:hint="eastAsia"/>
        </w:rPr>
        <w:t>　　图 19： 疫苗生产</w:t>
      </w:r>
      <w:r>
        <w:rPr>
          <w:rFonts w:hint="eastAsia"/>
        </w:rPr>
        <w:br/>
      </w:r>
      <w:r>
        <w:rPr>
          <w:rFonts w:hint="eastAsia"/>
        </w:rPr>
        <w:t>　　图 20： 技术转让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全球不同应用生物大分子CDMO市场份额2024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全球不同应用生物大分子CDMO市场份额2020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全球主要地区生物大分子CDMO销售额市场份额（2020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北美生物大分子CDMO销售额及预测（2020-2031）&amp;（百万美元）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欧洲生物大分子CDMO销售额及预测（2020-2031）&amp;（百万美元）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中国生物大分子CDMO销售额及预测（2020-2031）&amp;（百万美元）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日本生物大分子CDMO销售额及预测（2020-2031）&amp;（百万美元）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东南亚生物大分子CDMO销售额及预测（2020-2031）&amp;（百万美元）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印度生物大分子CDMO销售额及预测（2020-2031）&amp;（百万美元）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2024年全球前五大厂商生物大分子CDMO市场份额</w:t>
      </w:r>
      <w:r>
        <w:rPr>
          <w:rFonts w:hint="eastAsia"/>
        </w:rPr>
        <w:br/>
      </w:r>
      <w:r>
        <w:rPr>
          <w:rFonts w:hint="eastAsia"/>
        </w:rPr>
        <w:t>　　图 32： 2024年全球生物大分子CDMO第一梯队、第二梯队和第三梯队厂商及市场份额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生物大分子CDMO全球领先企业SWOT分析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2024年中国排名前三和前五生物大分子CDMO企业市场份额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b0629b2a04dba" w:history="1">
        <w:r>
          <w:rPr>
            <w:rStyle w:val="Hyperlink"/>
          </w:rPr>
          <w:t>2025-2031年全球与中国生物大分子CDMO行业发展调研及市场前景预测报告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b0629b2a04dba" w:history="1">
        <w:r>
          <w:rPr>
            <w:rStyle w:val="Hyperlink"/>
          </w:rPr>
          <w:t>https://www.20087.com/3/79/ShengWuDaFenZiCDMODeXianZhuangYuFaZhanQianJing.html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a1aa9fcd8430c" w:history="1">
      <w:r>
        <w:rPr>
          <w:rStyle w:val="Hyperlink"/>
        </w:rPr>
        <w:t>2025-2031年全球与中国生物大分子CDMO行业发展调研及市场前景预测报告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hengWuDaFenZiCDMODeXianZhuangYuFaZhanQianJing.html" TargetMode="External" Id="R044b0629b2a0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hengWuDaFenZiCDMODeXianZhuangYuFaZhanQianJing.html" TargetMode="External" Id="Rbffa1aa9fcd8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2025-02-25T07:17:20Z</dcterms:created>
  <dcterms:modified xsi:type="dcterms:W3CDTF">2025-02-25T08:17:20Z</dcterms:modified>
  <dc:subject>2025-2031年全球与中国生物大分子CDMO行业发展调研及市场前景预测报告</dc:subject>
  <dc:title>2025-2031年全球与中国生物大分子CDMO行业发展调研及市场前景预测报告</dc:title>
  <cp:keywords>2025-2031年全球与中国生物大分子CDMO行业发展调研及市场前景预测报告</cp:keywords>
  <dc:description>2025-2031年全球与中国生物大分子CDMO行业发展调研及市场前景预测报告</dc:description>
</cp:coreProperties>
</file>