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add0ff2bd4366" w:history="1">
              <w:r>
                <w:rPr>
                  <w:rStyle w:val="Hyperlink"/>
                </w:rPr>
                <w:t>2025-2031年中国胃食管反流病药物发展现状分析与前景趋势预测报告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add0ff2bd4366" w:history="1">
              <w:r>
                <w:rPr>
                  <w:rStyle w:val="Hyperlink"/>
                </w:rPr>
                <w:t>2025-2031年中国胃食管反流病药物发展现状分析与前景趋势预测报告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add0ff2bd4366" w:history="1">
                <w:r>
                  <w:rPr>
                    <w:rStyle w:val="Hyperlink"/>
                  </w:rPr>
                  <w:t>https://www.20087.com/3/99/WeiShiGuanFanLiuBingYaoWuShiChangQianJingFenXi.html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食管反流病药物主要用于治疗胃酸倒流引起的不适症状，如胃灼热、胸痛、咳嗽等。目前，胃食管反流病药物市场正经历从传统抑酸剂向新型药物的转变。一方面，质子泵抑制剂（PPIs）和H2受体拮抗剂仍是主流，但长期使用可能带来的副作用和药物相互作用引起关注。另一方面，新型药物，如钾离子竞争性酸阻滞剂（P-CABs）、胃动力药，因其更佳的安全性和疗效，成为研发热点。</w:t>
      </w:r>
      <w:r>
        <w:rPr>
          <w:rFonts w:hint="eastAsia"/>
        </w:rPr>
        <w:br/>
      </w:r>
      <w:r>
        <w:rPr>
          <w:rFonts w:hint="eastAsia"/>
        </w:rPr>
        <w:t>　　未来，胃食管反流病药物的发展将更加注重个体化和长效化。个体化方面，通过基因组学、蛋白质组学技术，实现药物的精准匹配，提高治疗效果，减少不良反应。长效化方面，开发具有更长作用时间、更少给药频率的新型药物，提高患者依从性，改善生活质量，同时，探索胃食管反流病的病因治疗，如针对胃肠道动力障碍、食管黏膜损伤的治疗方法，推动疾病管理的全面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5add0ff2bd4366" w:history="1">
        <w:r>
          <w:rPr>
            <w:rStyle w:val="Hyperlink"/>
          </w:rPr>
          <w:t>2025-2031年中国胃食管反流病药物发展现状分析与前景趋势预测报告</w:t>
        </w:r>
      </w:hyperlink>
      <w:r>
        <w:rPr>
          <w:rFonts w:hint="eastAsia"/>
        </w:rPr>
        <w:t>全面剖析了胃食管反流病药物行业的市场规模、需求及价格动态。报告通过对胃食管反流病药物产业链的深入挖掘，详细分析了行业现状，并对胃食管反流病药物市场前景及发展趋势进行了科学预测。胃食管反流病药物报告还深入探索了各细分市场的特点，突出关注胃食管反流病药物重点企业的经营状况，全面揭示了胃食管反流病药物行业竞争格局、品牌影响力和市场集中度。胃食管反流病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胃食管反流病药物行业相关概述</w:t>
      </w:r>
      <w:r>
        <w:rPr>
          <w:rFonts w:hint="eastAsia"/>
        </w:rPr>
        <w:br/>
      </w:r>
      <w:r>
        <w:rPr>
          <w:rFonts w:hint="eastAsia"/>
        </w:rPr>
        <w:t>　　　　一、胃食管反流病药物行业定义及特点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1、胃食管反流病药物行业定义</w:t>
      </w:r>
      <w:r>
        <w:rPr>
          <w:rFonts w:hint="eastAsia"/>
        </w:rPr>
        <w:br/>
      </w:r>
      <w:r>
        <w:rPr>
          <w:rFonts w:hint="eastAsia"/>
        </w:rPr>
        <w:t>　　　　　　2、胃食管反流病药物行业特点</w:t>
      </w:r>
      <w:r>
        <w:rPr>
          <w:rFonts w:hint="eastAsia"/>
        </w:rPr>
        <w:br/>
      </w:r>
      <w:r>
        <w:rPr>
          <w:rFonts w:hint="eastAsia"/>
        </w:rPr>
        <w:t>　　　　二、胃食管反流病药物行业经营模式分析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1、胃食管反流病药物生产模式</w:t>
      </w:r>
      <w:r>
        <w:rPr>
          <w:rFonts w:hint="eastAsia"/>
        </w:rPr>
        <w:br/>
      </w:r>
      <w:r>
        <w:rPr>
          <w:rFonts w:hint="eastAsia"/>
        </w:rPr>
        <w:t>　　　　　　2、胃食管反流病药物采购模式</w:t>
      </w:r>
      <w:r>
        <w:rPr>
          <w:rFonts w:hint="eastAsia"/>
        </w:rPr>
        <w:br/>
      </w:r>
      <w:r>
        <w:rPr>
          <w:rFonts w:hint="eastAsia"/>
        </w:rPr>
        <w:t>　　　　　　3、胃食管反流病药物销售模式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2024-2025年世界胃食管反流病药物行业市场运行形势分析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2024-2025年全球胃食管反流病药物行业发展概况</w:t>
      </w:r>
      <w:r>
        <w:rPr>
          <w:rFonts w:hint="eastAsia"/>
        </w:rPr>
        <w:br/>
      </w:r>
      <w:r>
        <w:rPr>
          <w:rFonts w:hint="eastAsia"/>
        </w:rPr>
        <w:t>　　第二节 世界胃食管反流病药物行业发展走势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一、全球胃食管反流病药物行业市场分布情况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二、全球胃食管反流病药物行业发展趋势分析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全球胃食管反流病药物行业重点国家和区域分析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2024-2025年中国胃食管反流病药物行业发展环境分析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胃食管反流病药物政策环境分析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胃食管反流病药物技术环境分析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2024-2025年胃食管反流病药物行业技术发展现状及趋势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当前我国胃食管反流病药物技术发展现状</w:t>
      </w:r>
      <w:r>
        <w:rPr>
          <w:rFonts w:hint="eastAsia"/>
        </w:rPr>
        <w:br/>
      </w:r>
      <w:r>
        <w:rPr>
          <w:rFonts w:hint="eastAsia"/>
        </w:rPr>
        <w:t>　　第二节 中外胃食管反流病药物技术差距及产生差距的主要原因分析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提高我国胃食管反流病药物技术的对策</w:t>
      </w:r>
      <w:r>
        <w:rPr>
          <w:rFonts w:hint="eastAsia"/>
        </w:rPr>
        <w:br/>
      </w:r>
      <w:r>
        <w:rPr>
          <w:rFonts w:hint="eastAsia"/>
        </w:rPr>
        <w:t>　　第四节 我国胃食管反流病药物研发、设计发展趋势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中国胃食管反流病药物行业市场供需状况分析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中国胃食管反流病药物行业市场规模情况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中国胃食管反流病药物行业盈利情况分析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中国胃食管反流病药物行业市场需求状况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一、2019-2024年胃食管反流病药物行业市场需求情况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二、胃食管反流病药物行业市场需求特点分析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三、2025-2031年胃食管反流病药物行业市场需求预测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中国胃食管反流病药物行业市场供给状况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一、2019-2024年胃食管反流病药物行业市场供给情况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二、胃食管反流病药物行业市场供给特点分析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三、2025-2031年胃食管反流病药物行业市场供给预测</w:t>
      </w:r>
      <w:r>
        <w:rPr>
          <w:rFonts w:hint="eastAsia"/>
        </w:rPr>
        <w:br/>
      </w:r>
      <w:r>
        <w:rPr>
          <w:rFonts w:hint="eastAsia"/>
        </w:rPr>
        <w:t>　　第五节 胃食管反流病药物行业市场供需平衡状况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中国胃食管反流病药物行业进出口情况分析预测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2019-2024年中国胃食管反流病药物行业进出口情况分析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一、2019-2024年中国胃食管反流病药物行业进口分析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二、2019-2024年中国胃食管反流病药物行业出口分析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2025-2031年中国胃食管反流病药物行业进出口情况预测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一、2025-2031年中国胃食管反流病药物行业进口预测分析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二、2025-2031年中国胃食管反流病药物行业出口预测分析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影响胃食管反流病药物行业进出口变化的主要原因分析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2019-2024年中国胃食管反流病药物行业重点地区调研分析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一、中国胃食管反流病药物行业重点区域市场结构调研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二、**地区胃食管反流病药物市场调研分析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三、**地区胃食管反流病药物市场调研分析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四、**地区胃食管反流病药物市场调研分析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五、**地区胃食管反流病药物市场调研分析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六、**地区胃食管反流病药物市场调研分析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胃食管反流病药物行业细分产品市场调研分析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中国胃食管反流病药物行业市场行情分析预测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胃食管反流病药物价格影响因素分析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2019-2024年中国胃食管反流病药物市场价格趋向分析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2025-2031年中国胃食管反流病药物市场价格趋向预测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胃食管反流病药物行业上、下游市场分析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胃食管反流病药物行业上游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胃食管反流病药物行业下游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胃食管反流病药物行业竞争格局分析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胃食管反流病药物行业集中度分析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一、胃食管反流病药物市场集中度分析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二、胃食管反流病药物企业集中度分析</w:t>
      </w:r>
      <w:r>
        <w:rPr>
          <w:rFonts w:hint="eastAsia"/>
        </w:rPr>
        <w:br/>
      </w:r>
      <w:r>
        <w:rPr>
          <w:rFonts w:hint="eastAsia"/>
        </w:rPr>
        <w:t>　　　　三、胃食管反流病药物区域集中度分析</w:t>
      </w:r>
      <w:r>
        <w:rPr>
          <w:rFonts w:hint="eastAsia"/>
        </w:rPr>
        <w:br/>
      </w:r>
      <w:r>
        <w:rPr>
          <w:rFonts w:hint="eastAsia"/>
        </w:rPr>
        <w:t>　　第二节 胃食管反流病药物行业竞争格局分析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一、2024-2025年胃食管反流病药物行业竞争分析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二、2024-2025年中外胃食管反流病药物产品竞争分析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三、2024-2025年中国胃食管反流病药物市场竞争分析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四、2025-2031年国内主要胃食管反流病药物企业动向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胃食管反流病药物行业重点企业发展调研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胃食管反流病药物重点企业（一）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胃食管反流病药物重点企业（二）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胃食管反流病药物重点企业（三）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胃食管反流病药物重点企业（四）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胃食管反流病药物重点企业（五）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胃食管反流病药物重点企业（六）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胃食管反流病药物企业发展策略分析</w:t>
      </w:r>
      <w:r>
        <w:rPr>
          <w:rFonts w:hint="eastAsia"/>
        </w:rPr>
        <w:br/>
      </w:r>
      <w:r>
        <w:rPr>
          <w:rFonts w:hint="eastAsia"/>
        </w:rPr>
        <w:t>　　第一节 胃食管反流病药物市场策略分析</w:t>
      </w:r>
      <w:r>
        <w:rPr>
          <w:rFonts w:hint="eastAsia"/>
        </w:rPr>
        <w:br/>
      </w:r>
      <w:r>
        <w:rPr>
          <w:rFonts w:hint="eastAsia"/>
        </w:rPr>
        <w:t>　　　　一、胃食管反流病药物价格策略分析</w:t>
      </w:r>
      <w:r>
        <w:rPr>
          <w:rFonts w:hint="eastAsia"/>
        </w:rPr>
        <w:br/>
      </w:r>
      <w:r>
        <w:rPr>
          <w:rFonts w:hint="eastAsia"/>
        </w:rPr>
        <w:t>　　　　二、胃食管反流病药物渠道策略分析</w:t>
      </w:r>
      <w:r>
        <w:rPr>
          <w:rFonts w:hint="eastAsia"/>
        </w:rPr>
        <w:br/>
      </w:r>
      <w:r>
        <w:rPr>
          <w:rFonts w:hint="eastAsia"/>
        </w:rPr>
        <w:t>　　第二节 胃食管反流病药物销售策略分析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提高胃食管反流病药物企业竞争力的策略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一、提高中国胃食管反流病药物企业核心竞争力的对策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二、胃食管反流病药物企业提升竞争力的主要方向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三、影响胃食管反流病药物企业核心竞争力的因素及提升途径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四、提高胃食管反流病药物企业竞争力的策略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对我国胃食管反流病药物品牌的战略思考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一、胃食管反流病药物实施品牌战略的意义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二、胃食管反流病药物企业品牌的现状分析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三、我国胃食管反流病药物企业的品牌战略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四、胃食管反流病药物品牌战略管理的策略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中国胃食管反流病药物行业营销策略分析</w:t>
      </w:r>
      <w:r>
        <w:rPr>
          <w:rFonts w:hint="eastAsia"/>
        </w:rPr>
        <w:br/>
      </w:r>
      <w:r>
        <w:rPr>
          <w:rFonts w:hint="eastAsia"/>
        </w:rPr>
        <w:t>　　第一节 胃食管反流病药物市场推广策略研究分析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一、做好胃食管反流病药物产品导入</w:t>
      </w:r>
      <w:r>
        <w:rPr>
          <w:rFonts w:hint="eastAsia"/>
        </w:rPr>
        <w:br/>
      </w:r>
      <w:r>
        <w:rPr>
          <w:rFonts w:hint="eastAsia"/>
        </w:rPr>
        <w:t>　　　　二、做好胃食管反流病药物产品组合和产品线决策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三、胃食管反流病药物行业城市市场推广策略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胃食管反流病药物行业渠道营销研究分析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一、胃食管反流病药物行业营销环境分析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二、胃食管反流病药物行业现存的营销渠道分析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三、胃食管反流病药物行业终端市场营销管理策略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胃食管反流病药物行业营销战略研究分析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一、中国胃食管反流病药物行业有效整合营销策略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二、建立胃食管反流病药物行业厂商的双嬴模式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2025-2031年中国胃食管反流病药物行业前景与风险预测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2025年胃食管反流病药物市场前景分析</w:t>
      </w:r>
      <w:r>
        <w:rPr>
          <w:rFonts w:hint="eastAsia"/>
        </w:rPr>
        <w:br/>
      </w:r>
      <w:r>
        <w:rPr>
          <w:rFonts w:hint="eastAsia"/>
        </w:rPr>
        <w:t>　　第二节 2025年胃食管反流病药物发展趋势预测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2025-2031年中国胃食管反流病药物行业投资特性分析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一、2025-2031年中国胃食管反流病药物行业进入壁垒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二、2025-2031年中国胃食管反流病药物行业盈利模式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三、2025-2031年中国胃食管反流病药物行业盈利因素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2025-2031年中国胃食管反流病药物行业投资机会分析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一、2025-2031年中国胃食管反流病药物细分市场投资机会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二、2025-2031年中国胃食管反流病药物行业区域市场投资潜力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2025-2031年中国胃食管反流病药物行业投资风险分析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一、2025-2031年中国胃食管反流病药物行业市场竞争风险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二、2025-2031年中国胃食管反流病药物行业技术风险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三、2025-2031年中国胃食管反流病药物行业政策风险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四、2025-2031年中国胃食管反流病药物行业进入退出风险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2025-2031年中国胃食管反流病药物行业盈利模式与投资策略分析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国外胃食管反流病药物行业投资现状及经营模式分析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一、境外胃食管反流病药物行业成长情况调查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中国胃食管反流病药物行业商业模式探讨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中国胃食管反流病药物行业投资国际化发展战略分析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中国胃食管反流病药物行业投资策略分析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中国胃食管反流病药物行业资本运作战略选择方案研究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中.智.林.：中国胃食管反流病药物行业多元化经营战略的可行性分析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胃食管反流病药物行业历程</w:t>
      </w:r>
      <w:r>
        <w:rPr>
          <w:rFonts w:hint="eastAsia"/>
        </w:rPr>
        <w:br/>
      </w:r>
      <w:r>
        <w:rPr>
          <w:rFonts w:hint="eastAsia"/>
        </w:rPr>
        <w:t>　　图表 胃食管反流病药物行业生命周期</w:t>
      </w:r>
      <w:r>
        <w:rPr>
          <w:rFonts w:hint="eastAsia"/>
        </w:rPr>
        <w:br/>
      </w:r>
      <w:r>
        <w:rPr>
          <w:rFonts w:hint="eastAsia"/>
        </w:rPr>
        <w:t>　　图表 胃食管反流病药物行业产业链分析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2019-2024年胃食管反流病药物行业市场容量分析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2025年中国胃食管反流病药物行业需求领域分布格局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2025年中国胃食管反流病药物进口国家及地区分析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2025年中国胃食管反流病药物出口国家及地区分析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2019-2024年中国胃食管反流病药物行业企业平均规模情况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**地区胃食管反流病药物市场规模及增长情况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**地区胃食管反流病药物行业市场需求情况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**地区胃食管反流病药物市场规模及增长情况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**地区胃食管反流病药物行业市场需求情况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**地区胃食管反流病药物市场规模及增长情况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**地区胃食管反流病药物行业市场需求情况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**地区胃食管反流病药物市场规模及增长情况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**地区胃食管反流病药物行业市场需求情况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胃食管反流病药物重点企业（三）成长能力情况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2025-2031年中国胃食管反流病药物行业发展趋势预测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add0ff2bd4366" w:history="1">
        <w:r>
          <w:rPr>
            <w:rStyle w:val="Hyperlink"/>
          </w:rPr>
          <w:t>2025-2031年中国胃食管反流病药物发展现状分析与前景趋势预测报告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add0ff2bd4366" w:history="1">
        <w:r>
          <w:rPr>
            <w:rStyle w:val="Hyperlink"/>
          </w:rPr>
          <w:t>https://www.20087.com/3/99/WeiShiGuanFanLiuBingYaoWuShiChangQianJingFenXi.html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d678e01bb443c" w:history="1">
      <w:r>
        <w:rPr>
          <w:rStyle w:val="Hyperlink"/>
        </w:rPr>
        <w:t>2025-2031年中国胃食管反流病药物发展现状分析与前景趋势预测报告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eiShiGuanFanLiuBingYaoWuShiChangQianJingFenXi.html" TargetMode="External" Id="Raa5add0ff2bd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eiShiGuanFanLiuBingYaoWuShiChangQianJingFenXi.html" TargetMode="External" Id="Ra7ad678e01bb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2024-05-28T04:43:00Z</dcterms:created>
  <dcterms:modified xsi:type="dcterms:W3CDTF">2024-05-28T05:43:00Z</dcterms:modified>
  <dc:subject>2025-2031年中国胃食管反流病药物发展现状分析与前景趋势预测报告</dc:subject>
  <dc:title>2025-2031年中国胃食管反流病药物发展现状分析与前景趋势预测报告</dc:title>
  <cp:keywords>2025-2031年中国胃食管反流病药物发展现状分析与前景趋势预测报告</cp:keywords>
  <dc:description>2025-2031年中国胃食管反流病药物发展现状分析与前景趋势预测报告</dc:description>
</cp:coreProperties>
</file>