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0834f577c4854" w:history="1">
              <w:r>
                <w:rPr>
                  <w:rStyle w:val="Hyperlink"/>
                </w:rPr>
                <w:t>2025-2031年中国药品流通市场现状调研分析及发展前景报告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0834f577c4854" w:history="1">
              <w:r>
                <w:rPr>
                  <w:rStyle w:val="Hyperlink"/>
                </w:rPr>
                <w:t>2025-2031年中国药品流通市场现状调研分析及发展前景报告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2202593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e0834f577c4854" w:history="1">
                <w:r>
                  <w:rPr>
                    <w:rStyle w:val="Hyperlink"/>
                  </w:rPr>
                  <w:t>https://www.20087.com/3/59/YaoPinLiuTongHangYeXianZhuangYuF.html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流通行业是医药供应链中的关键环节，负责将药品从生产商运输至医疗机构、药店和最终消费者。近年来，随着互联网医疗的兴起和电子商务的普及，药品流通模式正发生深刻变革。线上购药平台的出现，为消费者提供了便利，但也带来了药品安全和隐私保护的新挑战。此外，冷链物流技术和信息化管理系统的进步，提高了药品配送的效率和准确性，减少了供应链中的损耗和延误。</w:t>
      </w:r>
      <w:r>
        <w:rPr>
          <w:rFonts w:hint="eastAsia"/>
        </w:rPr>
        <w:br/>
      </w:r>
      <w:r>
        <w:rPr>
          <w:rFonts w:hint="eastAsia"/>
        </w:rPr>
        <w:t>　　未来，药品流通行业将朝着更加数字化、透明化和个性化的方向发展。大数据和人工智能的应用将优化库存管理，预测需求变化，提高供应链响应速度。区块链技术有望增强药品追溯体系，提升消费者信任。同时，药品流通企业将加强与医疗服务提供者的整合，提供从诊断到治疗的一站式解决方案。个性化医疗的发展也将促使流通行业提供更加定制化的药品配送服务。</w:t>
      </w:r>
      <w:r>
        <w:rPr>
          <w:rFonts w:hint="eastAsia"/>
        </w:rPr>
        <w:br/>
      </w:r>
      <w:r>
        <w:rPr>
          <w:rFonts w:hint="eastAsia"/>
        </w:rPr>
        <w:t>　　《</w:t>
      </w:r>
      <w:hyperlink r:id="R2de0834f577c4854" w:history="1">
        <w:r>
          <w:rPr>
            <w:rStyle w:val="Hyperlink"/>
          </w:rPr>
          <w:t>2025-2031年中国药品流通市场现状调研分析及发展前景报告</w:t>
        </w:r>
      </w:hyperlink>
      <w:r>
        <w:rPr>
          <w:rFonts w:hint="eastAsia"/>
        </w:rPr>
        <w:t>》通过详实的数据分析，全面解析了药品流通行业的市场规模、需求动态及价格趋势，深入探讨了药品流通产业链上下游的协同关系与竞争格局变化。报告对药品流通细分市场进行精准划分，结合重点企业研究，揭示了品牌影响力与市场集中度的现状，为行业参与者提供了清晰的竞争态势洞察。同时，报告结合宏观经济环境、技术发展路径及消费者需求演变，科学预测了药品流通行业的未来发展方向，并针对潜在风险提出了切实可行的应对策略。报告为药品流通企业与投资者提供了全面的市场分析与决策支持，助力把握行业机遇，优化战略布局，推动可持续发展。</w:t>
      </w:r>
      <w:r>
        <w:rPr>
          <w:rFonts w:hint="eastAsia"/>
        </w:rPr>
        <w:br/>
      </w:r>
      <w:r>
        <w:rPr>
          <w:rFonts w:hint="eastAsia"/>
        </w:rPr>
        <w:br/>
      </w:r>
      <w:r>
        <w:rPr>
          <w:rFonts w:hint="eastAsia"/>
        </w:rPr>
        <w:t>第一章 药品流通行业相关基础概述及研究机构</w:t>
      </w:r>
      <w:r>
        <w:rPr>
          <w:rFonts w:hint="eastAsia"/>
        </w:rPr>
        <w:br/>
      </w:r>
      <w:r>
        <w:rPr>
          <w:rFonts w:hint="eastAsia"/>
        </w:rPr>
        <w:t>　　1.1 药品流通的定义及分类</w:t>
      </w:r>
      <w:r>
        <w:rPr>
          <w:rFonts w:hint="eastAsia"/>
        </w:rPr>
        <w:br/>
      </w:r>
      <w:r>
        <w:rPr>
          <w:rFonts w:hint="eastAsia"/>
        </w:rPr>
        <w:t>　　　　1.1.1 药品流通的界定</w:t>
      </w:r>
      <w:r>
        <w:rPr>
          <w:rFonts w:hint="eastAsia"/>
        </w:rPr>
        <w:br/>
      </w:r>
      <w:r>
        <w:rPr>
          <w:rFonts w:hint="eastAsia"/>
        </w:rPr>
        <w:t>　　　　1.1.2 药品流通的分类</w:t>
      </w:r>
      <w:r>
        <w:rPr>
          <w:rFonts w:hint="eastAsia"/>
        </w:rPr>
        <w:br/>
      </w:r>
      <w:r>
        <w:rPr>
          <w:rFonts w:hint="eastAsia"/>
        </w:rPr>
        <w:t>　　　　1.1.3 药品流通的特性</w:t>
      </w:r>
      <w:r>
        <w:rPr>
          <w:rFonts w:hint="eastAsia"/>
        </w:rPr>
        <w:br/>
      </w:r>
      <w:r>
        <w:rPr>
          <w:rFonts w:hint="eastAsia"/>
        </w:rPr>
        <w:t>　　1.2 药品流通行业特点分析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药品流通行业研究机构</w:t>
      </w:r>
      <w:r>
        <w:rPr>
          <w:rFonts w:hint="eastAsia"/>
        </w:rPr>
        <w:br/>
      </w:r>
      <w:r>
        <w:rPr>
          <w:rFonts w:hint="eastAsia"/>
        </w:rPr>
        <w:t>　　　　1.3.1 药品流通行业介绍</w:t>
      </w:r>
      <w:r>
        <w:rPr>
          <w:rFonts w:hint="eastAsia"/>
        </w:rPr>
        <w:br/>
      </w:r>
      <w:r>
        <w:rPr>
          <w:rFonts w:hint="eastAsia"/>
        </w:rPr>
        <w:t>　　　　1.3.2 药品流通行业研究优势</w:t>
      </w:r>
      <w:r>
        <w:rPr>
          <w:rFonts w:hint="eastAsia"/>
        </w:rPr>
        <w:br/>
      </w:r>
      <w:r>
        <w:rPr>
          <w:rFonts w:hint="eastAsia"/>
        </w:rPr>
        <w:t>　　　　1.3.3 药品流通行业研究范围</w:t>
      </w:r>
      <w:r>
        <w:rPr>
          <w:rFonts w:hint="eastAsia"/>
        </w:rPr>
        <w:br/>
      </w:r>
      <w:r>
        <w:rPr>
          <w:rFonts w:hint="eastAsia"/>
        </w:rPr>
        <w:br/>
      </w:r>
      <w:r>
        <w:rPr>
          <w:rFonts w:hint="eastAsia"/>
        </w:rPr>
        <w:t>第二章 2020-2025年中国药品流通行业市场发展环境分析</w:t>
      </w:r>
      <w:r>
        <w:rPr>
          <w:rFonts w:hint="eastAsia"/>
        </w:rPr>
        <w:br/>
      </w:r>
      <w:r>
        <w:rPr>
          <w:rFonts w:hint="eastAsia"/>
        </w:rPr>
        <w:t>　　2.1 中国药品流通行业经济环境分析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中国药品流通行业政策环境分析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（1）《药品流通监督管理办法》</w:t>
      </w:r>
      <w:r>
        <w:rPr>
          <w:rFonts w:hint="eastAsia"/>
        </w:rPr>
        <w:br/>
      </w:r>
      <w:r>
        <w:rPr>
          <w:rFonts w:hint="eastAsia"/>
        </w:rPr>
        <w:t>　　　　（2）《医疗器械经营监督管理办法》</w:t>
      </w:r>
      <w:r>
        <w:rPr>
          <w:rFonts w:hint="eastAsia"/>
        </w:rPr>
        <w:br/>
      </w:r>
      <w:r>
        <w:rPr>
          <w:rFonts w:hint="eastAsia"/>
        </w:rPr>
        <w:t>　　　　（3）《关于在公立医疗机构药品采购中推行“两票制”的实施意见（试行）》</w:t>
      </w:r>
      <w:r>
        <w:rPr>
          <w:rFonts w:hint="eastAsia"/>
        </w:rPr>
        <w:br/>
      </w:r>
      <w:r>
        <w:rPr>
          <w:rFonts w:hint="eastAsia"/>
        </w:rPr>
        <w:t>　　　　2、相关发展规划</w:t>
      </w:r>
      <w:r>
        <w:rPr>
          <w:rFonts w:hint="eastAsia"/>
        </w:rPr>
        <w:br/>
      </w:r>
      <w:r>
        <w:rPr>
          <w:rFonts w:hint="eastAsia"/>
        </w:rPr>
        <w:t>　　　　（1）《全国药品流通行业发展规划（2016-2020年）》</w:t>
      </w:r>
      <w:r>
        <w:rPr>
          <w:rFonts w:hint="eastAsia"/>
        </w:rPr>
        <w:br/>
      </w:r>
      <w:r>
        <w:rPr>
          <w:rFonts w:hint="eastAsia"/>
        </w:rPr>
        <w:t>　　　　（2）《“健康中国2030”规划纲要》</w:t>
      </w:r>
      <w:r>
        <w:rPr>
          <w:rFonts w:hint="eastAsia"/>
        </w:rPr>
        <w:br/>
      </w:r>
      <w:r>
        <w:rPr>
          <w:rFonts w:hint="eastAsia"/>
        </w:rPr>
        <w:t>　　　　（3）《“</w:t>
      </w:r>
      <w:r>
        <w:rPr>
          <w:rFonts w:hint="eastAsia"/>
        </w:rPr>
        <w:br/>
      </w:r>
      <w:r>
        <w:rPr>
          <w:rFonts w:hint="eastAsia"/>
        </w:rPr>
        <w:br/>
      </w:r>
      <w:r>
        <w:rPr>
          <w:rFonts w:hint="eastAsia"/>
        </w:rPr>
        <w:t>第十章 中国药品流通行业领先企业竞争力分析</w:t>
      </w:r>
      <w:r>
        <w:rPr>
          <w:rFonts w:hint="eastAsia"/>
        </w:rPr>
        <w:br/>
      </w:r>
      <w:r>
        <w:rPr>
          <w:rFonts w:hint="eastAsia"/>
        </w:rPr>
        <w:t>　　10.1 华润医药集团有限公司竞争力分析</w:t>
      </w:r>
      <w:r>
        <w:rPr>
          <w:rFonts w:hint="eastAsia"/>
        </w:rPr>
        <w:br/>
      </w:r>
      <w:r>
        <w:rPr>
          <w:rFonts w:hint="eastAsia"/>
        </w:rPr>
        <w:t>　　　　10.1.1 企业发展基本情况</w:t>
      </w:r>
      <w:r>
        <w:rPr>
          <w:rFonts w:hint="eastAsia"/>
        </w:rPr>
        <w:br/>
      </w:r>
      <w:r>
        <w:rPr>
          <w:rFonts w:hint="eastAsia"/>
        </w:rPr>
        <w:t>　　　　10.1.2 企业主营业务分析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鹭燕医药股份有限公司竞争力分析</w:t>
      </w:r>
      <w:r>
        <w:rPr>
          <w:rFonts w:hint="eastAsia"/>
        </w:rPr>
        <w:br/>
      </w:r>
      <w:r>
        <w:rPr>
          <w:rFonts w:hint="eastAsia"/>
        </w:rPr>
        <w:t>　　　　10.2.1 企业发展基本情况</w:t>
      </w:r>
      <w:r>
        <w:rPr>
          <w:rFonts w:hint="eastAsia"/>
        </w:rPr>
        <w:br/>
      </w:r>
      <w:r>
        <w:rPr>
          <w:rFonts w:hint="eastAsia"/>
        </w:rPr>
        <w:t>　　　　10.2.2 企业主营业务分析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国药控股股份有限公司竞争力分析</w:t>
      </w:r>
      <w:r>
        <w:rPr>
          <w:rFonts w:hint="eastAsia"/>
        </w:rPr>
        <w:br/>
      </w:r>
      <w:r>
        <w:rPr>
          <w:rFonts w:hint="eastAsia"/>
        </w:rPr>
        <w:t>　　　　10.3.1 企业发展基本情况</w:t>
      </w:r>
      <w:r>
        <w:rPr>
          <w:rFonts w:hint="eastAsia"/>
        </w:rPr>
        <w:br/>
      </w:r>
      <w:r>
        <w:rPr>
          <w:rFonts w:hint="eastAsia"/>
        </w:rPr>
        <w:t>　　　　10.3.2 企业主营业务分析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上海医药集团股份有限公司竞争力分析</w:t>
      </w:r>
      <w:r>
        <w:rPr>
          <w:rFonts w:hint="eastAsia"/>
        </w:rPr>
        <w:br/>
      </w:r>
      <w:r>
        <w:rPr>
          <w:rFonts w:hint="eastAsia"/>
        </w:rPr>
        <w:t>　　　　10.4.1 企业发展基本情况</w:t>
      </w:r>
      <w:r>
        <w:rPr>
          <w:rFonts w:hint="eastAsia"/>
        </w:rPr>
        <w:br/>
      </w:r>
      <w:r>
        <w:rPr>
          <w:rFonts w:hint="eastAsia"/>
        </w:rPr>
        <w:t>　　　　10.4.2 企业主营业务分析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华东医药股份有限公司竞争力分析</w:t>
      </w:r>
      <w:r>
        <w:rPr>
          <w:rFonts w:hint="eastAsia"/>
        </w:rPr>
        <w:br/>
      </w:r>
      <w:r>
        <w:rPr>
          <w:rFonts w:hint="eastAsia"/>
        </w:rPr>
        <w:t>　　　　10.5.1 企业发展基本情况</w:t>
      </w:r>
      <w:r>
        <w:rPr>
          <w:rFonts w:hint="eastAsia"/>
        </w:rPr>
        <w:br/>
      </w:r>
      <w:r>
        <w:rPr>
          <w:rFonts w:hint="eastAsia"/>
        </w:rPr>
        <w:t>　　　　10.5.2 企业主营业务分析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九州通医药集团股份有限公司竞争力分析</w:t>
      </w:r>
      <w:r>
        <w:rPr>
          <w:rFonts w:hint="eastAsia"/>
        </w:rPr>
        <w:br/>
      </w:r>
      <w:r>
        <w:rPr>
          <w:rFonts w:hint="eastAsia"/>
        </w:rPr>
        <w:t>　　　　10.6.1 企业发展基本情况</w:t>
      </w:r>
      <w:r>
        <w:rPr>
          <w:rFonts w:hint="eastAsia"/>
        </w:rPr>
        <w:br/>
      </w:r>
      <w:r>
        <w:rPr>
          <w:rFonts w:hint="eastAsia"/>
        </w:rPr>
        <w:t>　　　　10.6.2 企业主营业务分析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国药一致药业股份有限公司竞争力分析</w:t>
      </w:r>
      <w:r>
        <w:rPr>
          <w:rFonts w:hint="eastAsia"/>
        </w:rPr>
        <w:br/>
      </w:r>
      <w:r>
        <w:rPr>
          <w:rFonts w:hint="eastAsia"/>
        </w:rPr>
        <w:t>　　　　10.7.1 企业发展基本情况</w:t>
      </w:r>
      <w:r>
        <w:rPr>
          <w:rFonts w:hint="eastAsia"/>
        </w:rPr>
        <w:br/>
      </w:r>
      <w:r>
        <w:rPr>
          <w:rFonts w:hint="eastAsia"/>
        </w:rPr>
        <w:t>　　　　10.7.2 企业主营业务分析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瑞康医药股份有限公司竞争力分析</w:t>
      </w:r>
      <w:r>
        <w:rPr>
          <w:rFonts w:hint="eastAsia"/>
        </w:rPr>
        <w:br/>
      </w:r>
      <w:r>
        <w:rPr>
          <w:rFonts w:hint="eastAsia"/>
        </w:rPr>
        <w:t>　　　　10.8.1 企业发展基本情况</w:t>
      </w:r>
      <w:r>
        <w:rPr>
          <w:rFonts w:hint="eastAsia"/>
        </w:rPr>
        <w:br/>
      </w:r>
      <w:r>
        <w:rPr>
          <w:rFonts w:hint="eastAsia"/>
        </w:rPr>
        <w:t>　　　　10.8.2 企业主营业务分析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中国医药健康产业股份有限公司竞争力分析</w:t>
      </w:r>
      <w:r>
        <w:rPr>
          <w:rFonts w:hint="eastAsia"/>
        </w:rPr>
        <w:br/>
      </w:r>
      <w:r>
        <w:rPr>
          <w:rFonts w:hint="eastAsia"/>
        </w:rPr>
        <w:t>　　　　10.9.1 企业发展基本情况</w:t>
      </w:r>
      <w:r>
        <w:rPr>
          <w:rFonts w:hint="eastAsia"/>
        </w:rPr>
        <w:br/>
      </w:r>
      <w:r>
        <w:rPr>
          <w:rFonts w:hint="eastAsia"/>
        </w:rPr>
        <w:t>　　　　10.9.2 企业主营业务分析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深圳市海王生物工程股份有限公司竞争力分析</w:t>
      </w:r>
      <w:r>
        <w:rPr>
          <w:rFonts w:hint="eastAsia"/>
        </w:rPr>
        <w:br/>
      </w:r>
      <w:r>
        <w:rPr>
          <w:rFonts w:hint="eastAsia"/>
        </w:rPr>
        <w:t>　　　　10.10.1 企业发展基本情况</w:t>
      </w:r>
      <w:r>
        <w:rPr>
          <w:rFonts w:hint="eastAsia"/>
        </w:rPr>
        <w:br/>
      </w:r>
      <w:r>
        <w:rPr>
          <w:rFonts w:hint="eastAsia"/>
        </w:rPr>
        <w:t>　　　　10.10.2 企业主营业务分析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2025-2031年中国药品流通行业发展趋势与投资机会研究</w:t>
      </w:r>
      <w:r>
        <w:rPr>
          <w:rFonts w:hint="eastAsia"/>
        </w:rPr>
        <w:br/>
      </w:r>
      <w:r>
        <w:rPr>
          <w:rFonts w:hint="eastAsia"/>
        </w:rPr>
        <w:t>　　11.1 2025-2031年中国药品流通行业市场发展潜力分析</w:t>
      </w:r>
      <w:r>
        <w:rPr>
          <w:rFonts w:hint="eastAsia"/>
        </w:rPr>
        <w:br/>
      </w:r>
      <w:r>
        <w:rPr>
          <w:rFonts w:hint="eastAsia"/>
        </w:rPr>
        <w:t>　　　　11.1.1 中国药品流通行业市场空间分析</w:t>
      </w:r>
      <w:r>
        <w:rPr>
          <w:rFonts w:hint="eastAsia"/>
        </w:rPr>
        <w:br/>
      </w:r>
      <w:r>
        <w:rPr>
          <w:rFonts w:hint="eastAsia"/>
        </w:rPr>
        <w:t>　　　　11.1.2 中国药品流通行业竞争格局变化</w:t>
      </w:r>
      <w:r>
        <w:rPr>
          <w:rFonts w:hint="eastAsia"/>
        </w:rPr>
        <w:br/>
      </w:r>
      <w:r>
        <w:rPr>
          <w:rFonts w:hint="eastAsia"/>
        </w:rPr>
        <w:t>　　　　11.1.3 中国药品流通行业互联网+前景</w:t>
      </w:r>
      <w:r>
        <w:rPr>
          <w:rFonts w:hint="eastAsia"/>
        </w:rPr>
        <w:br/>
      </w:r>
      <w:r>
        <w:rPr>
          <w:rFonts w:hint="eastAsia"/>
        </w:rPr>
        <w:t>　　11.2 2025-2031年中国药品流通行业发展趋势分析</w:t>
      </w:r>
      <w:r>
        <w:rPr>
          <w:rFonts w:hint="eastAsia"/>
        </w:rPr>
        <w:br/>
      </w:r>
      <w:r>
        <w:rPr>
          <w:rFonts w:hint="eastAsia"/>
        </w:rPr>
        <w:t>　　　　11.2.1 中国药品流通行业品牌格局趋势</w:t>
      </w:r>
      <w:r>
        <w:rPr>
          <w:rFonts w:hint="eastAsia"/>
        </w:rPr>
        <w:br/>
      </w:r>
      <w:r>
        <w:rPr>
          <w:rFonts w:hint="eastAsia"/>
        </w:rPr>
        <w:t>　　　　11.2.2 中国药品流通行业渠道分布趋势</w:t>
      </w:r>
      <w:r>
        <w:rPr>
          <w:rFonts w:hint="eastAsia"/>
        </w:rPr>
        <w:br/>
      </w:r>
      <w:r>
        <w:rPr>
          <w:rFonts w:hint="eastAsia"/>
        </w:rPr>
        <w:t>　　　　11.2.3 中国药品流通行业市场趋势分析</w:t>
      </w:r>
      <w:r>
        <w:rPr>
          <w:rFonts w:hint="eastAsia"/>
        </w:rPr>
        <w:br/>
      </w:r>
      <w:r>
        <w:rPr>
          <w:rFonts w:hint="eastAsia"/>
        </w:rPr>
        <w:t>　　11.3 2025-2031年中国药品流通行业投资机会与建议</w:t>
      </w:r>
      <w:r>
        <w:rPr>
          <w:rFonts w:hint="eastAsia"/>
        </w:rPr>
        <w:br/>
      </w:r>
      <w:r>
        <w:rPr>
          <w:rFonts w:hint="eastAsia"/>
        </w:rPr>
        <w:t>　　　　11.3.1 中国药品流通行业前景调研展望</w:t>
      </w:r>
      <w:r>
        <w:rPr>
          <w:rFonts w:hint="eastAsia"/>
        </w:rPr>
        <w:br/>
      </w:r>
      <w:r>
        <w:rPr>
          <w:rFonts w:hint="eastAsia"/>
        </w:rPr>
        <w:t>　　　　11.3.2 中国药品流通行业投资机会分析</w:t>
      </w:r>
      <w:r>
        <w:rPr>
          <w:rFonts w:hint="eastAsia"/>
        </w:rPr>
        <w:br/>
      </w:r>
      <w:r>
        <w:rPr>
          <w:rFonts w:hint="eastAsia"/>
        </w:rPr>
        <w:t>　　　　11.3.3 中国药品流通行业资建议</w:t>
      </w:r>
      <w:r>
        <w:rPr>
          <w:rFonts w:hint="eastAsia"/>
        </w:rPr>
        <w:br/>
      </w:r>
      <w:r>
        <w:rPr>
          <w:rFonts w:hint="eastAsia"/>
        </w:rPr>
        <w:br/>
      </w:r>
      <w:r>
        <w:rPr>
          <w:rFonts w:hint="eastAsia"/>
        </w:rPr>
        <w:t>第十二章 2025-2031年中国药品流通行业投资分析与风险规避</w:t>
      </w:r>
      <w:r>
        <w:rPr>
          <w:rFonts w:hint="eastAsia"/>
        </w:rPr>
        <w:br/>
      </w:r>
      <w:r>
        <w:rPr>
          <w:rFonts w:hint="eastAsia"/>
        </w:rPr>
        <w:t>　　12.1 中国药品流通行业关键成功要素分析</w:t>
      </w:r>
      <w:r>
        <w:rPr>
          <w:rFonts w:hint="eastAsia"/>
        </w:rPr>
        <w:br/>
      </w:r>
      <w:r>
        <w:rPr>
          <w:rFonts w:hint="eastAsia"/>
        </w:rPr>
        <w:t>　　12.2 中国药品流通行业投资壁垒分析</w:t>
      </w:r>
      <w:r>
        <w:rPr>
          <w:rFonts w:hint="eastAsia"/>
        </w:rPr>
        <w:br/>
      </w:r>
      <w:r>
        <w:rPr>
          <w:rFonts w:hint="eastAsia"/>
        </w:rPr>
        <w:t>　　12.3 中国药品流通行业投资前景与规避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中国药品流通行业融资渠道与策略</w:t>
      </w:r>
      <w:r>
        <w:rPr>
          <w:rFonts w:hint="eastAsia"/>
        </w:rPr>
        <w:br/>
      </w:r>
      <w:r>
        <w:rPr>
          <w:rFonts w:hint="eastAsia"/>
        </w:rPr>
        <w:t>　　　　12.4.1 药品流通行业融资渠道分析</w:t>
      </w:r>
      <w:r>
        <w:rPr>
          <w:rFonts w:hint="eastAsia"/>
        </w:rPr>
        <w:br/>
      </w:r>
      <w:r>
        <w:rPr>
          <w:rFonts w:hint="eastAsia"/>
        </w:rPr>
        <w:t>　　　　12.4.2 药品流通行业融资策略分析</w:t>
      </w:r>
      <w:r>
        <w:rPr>
          <w:rFonts w:hint="eastAsia"/>
        </w:rPr>
        <w:br/>
      </w:r>
      <w:r>
        <w:rPr>
          <w:rFonts w:hint="eastAsia"/>
        </w:rPr>
        <w:br/>
      </w:r>
      <w:r>
        <w:rPr>
          <w:rFonts w:hint="eastAsia"/>
        </w:rPr>
        <w:t>第十三章 2025-2031年中国药品流通行业盈利模式与投资规划建议规划分析</w:t>
      </w:r>
      <w:r>
        <w:rPr>
          <w:rFonts w:hint="eastAsia"/>
        </w:rPr>
        <w:br/>
      </w:r>
      <w:r>
        <w:rPr>
          <w:rFonts w:hint="eastAsia"/>
        </w:rPr>
        <w:t>　　13.1 国外药品流通行业投资现状及经营模式分析</w:t>
      </w:r>
      <w:r>
        <w:rPr>
          <w:rFonts w:hint="eastAsia"/>
        </w:rPr>
        <w:br/>
      </w:r>
      <w:r>
        <w:rPr>
          <w:rFonts w:hint="eastAsia"/>
        </w:rPr>
        <w:t>　　　　13.1.1 境外药品流通行业成长情况调查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中国药品流通行业商业模式探讨</w:t>
      </w:r>
      <w:r>
        <w:rPr>
          <w:rFonts w:hint="eastAsia"/>
        </w:rPr>
        <w:br/>
      </w:r>
      <w:r>
        <w:rPr>
          <w:rFonts w:hint="eastAsia"/>
        </w:rPr>
        <w:t>　　　　13.2.1 行业主要商业模式</w:t>
      </w:r>
      <w:r>
        <w:rPr>
          <w:rFonts w:hint="eastAsia"/>
        </w:rPr>
        <w:br/>
      </w:r>
      <w:r>
        <w:rPr>
          <w:rFonts w:hint="eastAsia"/>
        </w:rPr>
        <w:t>　　　　13.2.2 药品批发模式-以华润医药为例</w:t>
      </w:r>
      <w:r>
        <w:rPr>
          <w:rFonts w:hint="eastAsia"/>
        </w:rPr>
        <w:br/>
      </w:r>
      <w:r>
        <w:rPr>
          <w:rFonts w:hint="eastAsia"/>
        </w:rPr>
        <w:t>　　　　13.2.3 药品连锁零售模式-以同济堂为例</w:t>
      </w:r>
      <w:r>
        <w:rPr>
          <w:rFonts w:hint="eastAsia"/>
        </w:rPr>
        <w:br/>
      </w:r>
      <w:r>
        <w:rPr>
          <w:rFonts w:hint="eastAsia"/>
        </w:rPr>
        <w:t>　　　　13.2.4 药品电商模式-以康爱多为例</w:t>
      </w:r>
      <w:r>
        <w:rPr>
          <w:rFonts w:hint="eastAsia"/>
        </w:rPr>
        <w:br/>
      </w:r>
      <w:r>
        <w:rPr>
          <w:rFonts w:hint="eastAsia"/>
        </w:rPr>
        <w:t>　　13.3 中国药品流通行业投资投资前景规划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药品流通行业特点</w:t>
      </w:r>
      <w:r>
        <w:rPr>
          <w:rFonts w:hint="eastAsia"/>
        </w:rPr>
        <w:br/>
      </w:r>
      <w:r>
        <w:rPr>
          <w:rFonts w:hint="eastAsia"/>
        </w:rPr>
        <w:t>　　图表 药品流通行业生命周期</w:t>
      </w:r>
      <w:r>
        <w:rPr>
          <w:rFonts w:hint="eastAsia"/>
        </w:rPr>
        <w:br/>
      </w:r>
      <w:r>
        <w:rPr>
          <w:rFonts w:hint="eastAsia"/>
        </w:rPr>
        <w:t>　　图表 药品流通行业产业链分析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2025年我国药品流通行业主要企业</w:t>
      </w:r>
      <w:r>
        <w:rPr>
          <w:rFonts w:hint="eastAsia"/>
        </w:rPr>
        <w:br/>
      </w:r>
      <w:r>
        <w:rPr>
          <w:rFonts w:hint="eastAsia"/>
        </w:rPr>
        <w:t>　　图表 2025年药品批发直报企业商品配送总额结构</w:t>
      </w:r>
      <w:r>
        <w:rPr>
          <w:rFonts w:hint="eastAsia"/>
        </w:rPr>
        <w:br/>
      </w:r>
      <w:r>
        <w:rPr>
          <w:rFonts w:hint="eastAsia"/>
        </w:rPr>
        <w:t>　　图表 2025年药品批发直报企业物流费用结构</w:t>
      </w:r>
      <w:r>
        <w:rPr>
          <w:rFonts w:hint="eastAsia"/>
        </w:rPr>
        <w:br/>
      </w:r>
      <w:r>
        <w:rPr>
          <w:rFonts w:hint="eastAsia"/>
        </w:rPr>
        <w:t>　　图表 2025年批发企业主营业务收入前位排序</w:t>
      </w:r>
      <w:r>
        <w:rPr>
          <w:rFonts w:hint="eastAsia"/>
        </w:rPr>
        <w:br/>
      </w:r>
      <w:r>
        <w:rPr>
          <w:rFonts w:hint="eastAsia"/>
        </w:rPr>
        <w:t>　　图表 2025年药品批发企业应收帐款情况调查表</w:t>
      </w:r>
      <w:r>
        <w:rPr>
          <w:rFonts w:hint="eastAsia"/>
        </w:rPr>
        <w:br/>
      </w:r>
      <w:r>
        <w:rPr>
          <w:rFonts w:hint="eastAsia"/>
        </w:rPr>
        <w:t>　　图表 2025年我国医药零售市场区域份额</w:t>
      </w:r>
      <w:r>
        <w:rPr>
          <w:rFonts w:hint="eastAsia"/>
        </w:rPr>
        <w:br/>
      </w:r>
      <w:r>
        <w:rPr>
          <w:rFonts w:hint="eastAsia"/>
        </w:rPr>
        <w:t>　　图表 2025年我国各地区药店平均规模</w:t>
      </w:r>
      <w:r>
        <w:rPr>
          <w:rFonts w:hint="eastAsia"/>
        </w:rPr>
        <w:br/>
      </w:r>
      <w:r>
        <w:rPr>
          <w:rFonts w:hint="eastAsia"/>
        </w:rPr>
        <w:t>　　图表 2025年我国各线城市药品零售规模情况</w:t>
      </w:r>
      <w:r>
        <w:rPr>
          <w:rFonts w:hint="eastAsia"/>
        </w:rPr>
        <w:br/>
      </w:r>
      <w:r>
        <w:rPr>
          <w:rFonts w:hint="eastAsia"/>
        </w:rPr>
        <w:t>　　图表 2025-2031年中国医药行业工业总产值预测</w:t>
      </w:r>
      <w:r>
        <w:rPr>
          <w:rFonts w:hint="eastAsia"/>
        </w:rPr>
        <w:br/>
      </w:r>
      <w:r>
        <w:rPr>
          <w:rFonts w:hint="eastAsia"/>
        </w:rPr>
        <w:t>　　图表 2025-2031年中国药品流通行业销售总额预测</w:t>
      </w:r>
      <w:r>
        <w:rPr>
          <w:rFonts w:hint="eastAsia"/>
        </w:rPr>
        <w:br/>
      </w:r>
      <w:r>
        <w:rPr>
          <w:rFonts w:hint="eastAsia"/>
        </w:rPr>
        <w:t>　　图表 中国药品流通行业盈利能力分析</w:t>
      </w:r>
      <w:r>
        <w:rPr>
          <w:rFonts w:hint="eastAsia"/>
        </w:rPr>
        <w:br/>
      </w:r>
      <w:r>
        <w:rPr>
          <w:rFonts w:hint="eastAsia"/>
        </w:rPr>
        <w:t>　　图表 中国药品流通行业运营能力分析</w:t>
      </w:r>
      <w:r>
        <w:rPr>
          <w:rFonts w:hint="eastAsia"/>
        </w:rPr>
        <w:br/>
      </w:r>
      <w:r>
        <w:rPr>
          <w:rFonts w:hint="eastAsia"/>
        </w:rPr>
        <w:t>　　图表 中国药品流通行业偿债能力分析</w:t>
      </w:r>
      <w:r>
        <w:rPr>
          <w:rFonts w:hint="eastAsia"/>
        </w:rPr>
        <w:br/>
      </w:r>
      <w:r>
        <w:rPr>
          <w:rFonts w:hint="eastAsia"/>
        </w:rPr>
        <w:t>　　图表 中国药品流通行业发展能力分析</w:t>
      </w:r>
      <w:r>
        <w:rPr>
          <w:rFonts w:hint="eastAsia"/>
        </w:rPr>
        <w:br/>
      </w:r>
      <w:r>
        <w:rPr>
          <w:rFonts w:hint="eastAsia"/>
        </w:rPr>
        <w:t>　　图表 中国药品流通行业经营效益分析</w:t>
      </w:r>
      <w:r>
        <w:rPr>
          <w:rFonts w:hint="eastAsia"/>
        </w:rPr>
        <w:br/>
      </w:r>
      <w:r>
        <w:rPr>
          <w:rFonts w:hint="eastAsia"/>
        </w:rPr>
        <w:t>　　图表 2020-2025年药品流通行业重要数据指标比较</w:t>
      </w:r>
      <w:r>
        <w:rPr>
          <w:rFonts w:hint="eastAsia"/>
        </w:rPr>
        <w:br/>
      </w:r>
      <w:r>
        <w:rPr>
          <w:rFonts w:hint="eastAsia"/>
        </w:rPr>
        <w:t>　　图表 2020-2025年中国药品流通行业竞争力分析</w:t>
      </w:r>
      <w:r>
        <w:rPr>
          <w:rFonts w:hint="eastAsia"/>
        </w:rPr>
        <w:br/>
      </w:r>
      <w:r>
        <w:rPr>
          <w:rFonts w:hint="eastAsia"/>
        </w:rPr>
        <w:t>　　图表 2025-2031年中国医药产能预测</w:t>
      </w:r>
      <w:r>
        <w:rPr>
          <w:rFonts w:hint="eastAsia"/>
        </w:rPr>
        <w:br/>
      </w:r>
      <w:r>
        <w:rPr>
          <w:rFonts w:hint="eastAsia"/>
        </w:rPr>
        <w:t>　　图表 2025-2031年中国医药消费量预测</w:t>
      </w:r>
      <w:r>
        <w:rPr>
          <w:rFonts w:hint="eastAsia"/>
        </w:rPr>
        <w:br/>
      </w:r>
      <w:r>
        <w:rPr>
          <w:rFonts w:hint="eastAsia"/>
        </w:rPr>
        <w:t>　　图表 2025-2031年中国医药市场价格走势预测</w:t>
      </w:r>
      <w:r>
        <w:rPr>
          <w:rFonts w:hint="eastAsia"/>
        </w:rPr>
        <w:br/>
      </w:r>
      <w:r>
        <w:rPr>
          <w:rFonts w:hint="eastAsia"/>
        </w:rPr>
        <w:t>　　图表 2025-2031年中国药品流通行业发展趋势预测</w:t>
      </w:r>
      <w:r>
        <w:rPr>
          <w:rFonts w:hint="eastAsia"/>
        </w:rPr>
        <w:br/>
      </w:r>
      <w:r>
        <w:rPr>
          <w:rFonts w:hint="eastAsia"/>
        </w:rPr>
        <w:t>　　图表 中国.研究网建议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0834f577c4854" w:history="1">
        <w:r>
          <w:rPr>
            <w:rStyle w:val="Hyperlink"/>
          </w:rPr>
          <w:t>2025-2031年中国药品流通市场现状调研分析及发展前景报告</w:t>
        </w:r>
      </w:hyperlink>
      <w:r>
        <w:rPr>
          <w:color w:val="C00000"/>
        </w:rPr>
        <w:t>》，报告编号：</w:t>
      </w:r>
      <w:r>
        <w:rPr>
          <w:rFonts w:hint="eastAsia"/>
          <w:color w:val="C00000"/>
        </w:rPr>
        <w:t>2202593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e0834f577c4854" w:history="1">
        <w:r>
          <w:rPr>
            <w:rStyle w:val="Hyperlink"/>
          </w:rPr>
          <w:t>https://www.20087.com/3/59/YaoPinLiuTongHangYeXianZhuangYuF.html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品流通包括哪些环节、药品流通监督管理办法、网上卖药需要什么资质、药品流通管理办法、药品流通的五大环节、药品流通领域中做好安全储运的道德要求、医药商品流通干什么的、药品流通行业、什么叫药品流通直报企业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1c115816e440c" w:history="1">
      <w:r>
        <w:rPr>
          <w:rStyle w:val="Hyperlink"/>
        </w:rPr>
        <w:t>2025-2031年中国药品流通市场现状调研分析及发展前景报告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YaoPinLiuTongHangYeXianZhuangYuF.html" TargetMode="External" Id="R2de0834f577c4854" /></Relationships>
</file>

<file path=word/_rels/header2.xml.rels>&#65279;<?xml version="1.0" encoding="utf-8"?><Relationships xmlns="http://schemas.openxmlformats.org/package/2006/relationships"><Relationship Type="http://schemas.openxmlformats.org/officeDocument/2006/relationships/hyperlink" Target="https://www.20087.com/3/59/YaoPinLiuTongHangYeXianZhuangYuF.html" TargetMode="External" Id="R81c1c115816e44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2025-05-09T08:29:00Z</dcterms:created>
  <dcterms:modified xsi:type="dcterms:W3CDTF">2025-05-09T09:29:00Z</dcterms:modified>
  <dc:subject>2025-2031年中国药品流通市场现状调研分析及发展前景报告</dc:subject>
  <dc:title>2025-2031年中国药品流通市场现状调研分析及发展前景报告</dc:title>
  <cp:keywords>2025-2031年中国药品流通市场现状调研分析及发展前景报告</cp:keywords>
  <dc:description>2025-2031年中国药品流通市场现状调研分析及发展前景报告</dc:description>
</cp:coreProperties>
</file>