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6e3b89344256" w:history="1">
              <w:r>
                <w:rPr>
                  <w:rStyle w:val="Hyperlink"/>
                </w:rPr>
                <w:t>2026-2032年中国解毒剂市场调研及前景趋势预测报告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6e3b89344256" w:history="1">
              <w:r>
                <w:rPr>
                  <w:rStyle w:val="Hyperlink"/>
                </w:rPr>
                <w:t>2026-2032年中国解毒剂市场调研及前景趋势预测报告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6e3b89344256" w:history="1">
                <w:r>
                  <w:rPr>
                    <w:rStyle w:val="Hyperlink"/>
                  </w:rPr>
                  <w:t>https://www.20087.com/3/89/JieDuJiXianZhuangYuQianJingFenXi.html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毒剂是针对特定毒物或中毒机制的特异性治疗药物，在临床急救、职业暴露防护及公共卫生应急中具有不可替代作用。典型产品包括纳洛酮（阿片类拮抗剂）、乙酰半胱氨酸（对乙酰氨基酚中毒）、二巯丙醇（重金属螯合剂）及抗蛇毒血清等。现代解毒剂强调起效迅速、靶点明确、给药便捷（如鼻喷纳洛酮）及广谱覆盖能力。在新发化学品风险、药物滥用危机及生物恐怖威胁背景下，各国加强解毒剂战略储备与快速分发体系建设。然而，多数解毒剂适用窗口窄、生产成本高（尤其抗血清类），且部分毒物尚无有效解毒手段，制约整体应对能力。此外，解毒剂研发缺乏商业激励，导致管线更新缓慢。</w:t>
      </w:r>
      <w:r>
        <w:rPr>
          <w:rFonts w:hint="eastAsia"/>
        </w:rPr>
        <w:br/>
      </w:r>
      <w:r>
        <w:rPr>
          <w:rFonts w:hint="eastAsia"/>
        </w:rPr>
        <w:t>　　未来，解毒剂将向广谱平台化、快速响应制造与数字联动方向突破。纳米海绵或分子印迹聚合物可吸附多种毒素，实现“通用型”解毒；mRNA技术有望加速抗毒血清开发周期。便携式自动注射装置将集成GPS与中毒症状AI识别，指导非专业人员使用。在供应端，模块化GMP车间支持按需生产稀缺解毒剂；区块链确保储备轮换透明。此外，真实世界中毒数据库将驱动精准解毒策略。长远看，在全球健康安全与精准急救理念驱动下，解毒剂将从被动应急药品升级为融合智能诊断、快速部署与多毒覆盖的主动生命守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6e3b89344256" w:history="1">
        <w:r>
          <w:rPr>
            <w:rStyle w:val="Hyperlink"/>
          </w:rPr>
          <w:t>2026-2032年中国解毒剂市场调研及前景趋势预测报告</w:t>
        </w:r>
      </w:hyperlink>
      <w:r>
        <w:rPr>
          <w:rFonts w:hint="eastAsia"/>
        </w:rPr>
        <w:t>》基于国家统计局及解毒剂行业协会的权威数据，全面调研了解毒剂行业的市场规模、市场需求、产业链结构及价格变动，并对解毒剂细分市场进行了深入分析。报告详细剖析了解毒剂市场竞争格局，重点关注品牌影响力及重点企业的运营表现，同时科学预测了解毒剂市场前景与发展趋势，识别了行业潜在的风险与机遇。通过专业、科学的研究方法，报告为解毒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解毒剂市场概述</w:t>
      </w:r>
      <w:r>
        <w:rPr>
          <w:rFonts w:hint="eastAsia"/>
        </w:rPr>
        <w:br/>
      </w:r>
      <w:r>
        <w:rPr>
          <w:rFonts w:hint="eastAsia"/>
        </w:rPr>
        <w:t>　　1.1 解毒剂市场概述</w:t>
      </w:r>
      <w:r>
        <w:rPr>
          <w:rFonts w:hint="eastAsia"/>
        </w:rPr>
        <w:br/>
      </w:r>
      <w:r>
        <w:rPr>
          <w:rFonts w:hint="eastAsia"/>
        </w:rPr>
        <w:t>　　1.2 不同产品类型解毒剂分析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中国市场不同产品类型解毒剂规模对比（2021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化学解毒剂</w:t>
      </w:r>
      <w:r>
        <w:rPr>
          <w:rFonts w:hint="eastAsia"/>
        </w:rPr>
        <w:br/>
      </w:r>
      <w:r>
        <w:rPr>
          <w:rFonts w:hint="eastAsia"/>
        </w:rPr>
        <w:t>　　　　1.2.3 物理解毒剂</w:t>
      </w:r>
      <w:r>
        <w:rPr>
          <w:rFonts w:hint="eastAsia"/>
        </w:rPr>
        <w:br/>
      </w:r>
      <w:r>
        <w:rPr>
          <w:rFonts w:hint="eastAsia"/>
        </w:rPr>
        <w:t>　　　　1.2.4 药理解毒剂</w:t>
      </w:r>
      <w:r>
        <w:rPr>
          <w:rFonts w:hint="eastAsia"/>
        </w:rPr>
        <w:br/>
      </w:r>
      <w:r>
        <w:rPr>
          <w:rFonts w:hint="eastAsia"/>
        </w:rPr>
        <w:t>　　1.3 从不同应用，解毒剂主要包括如下几个方面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中国市场不同应用解毒剂规模对比（2021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农药中毒</w:t>
      </w:r>
      <w:r>
        <w:rPr>
          <w:rFonts w:hint="eastAsia"/>
        </w:rPr>
        <w:br/>
      </w:r>
      <w:r>
        <w:rPr>
          <w:rFonts w:hint="eastAsia"/>
        </w:rPr>
        <w:t>　　　　1.3.3 重金属中毒</w:t>
      </w:r>
      <w:r>
        <w:rPr>
          <w:rFonts w:hint="eastAsia"/>
        </w:rPr>
        <w:br/>
      </w:r>
      <w:r>
        <w:rPr>
          <w:rFonts w:hint="eastAsia"/>
        </w:rPr>
        <w:t>　　　　1.3.4 动物咬伤中毒</w:t>
      </w:r>
      <w:r>
        <w:rPr>
          <w:rFonts w:hint="eastAsia"/>
        </w:rPr>
        <w:br/>
      </w:r>
      <w:r>
        <w:rPr>
          <w:rFonts w:hint="eastAsia"/>
        </w:rPr>
        <w:t>　　　　1.3.5 氰化物中毒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中国解毒剂市场规模现状及未来趋势（2021-2032）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中国市场主要企业解毒剂规模及市场份额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中国市场主要厂商进入解毒剂行业时间点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中国市场主要厂商解毒剂产品类型及应用</w:t>
      </w:r>
      <w:r>
        <w:rPr>
          <w:rFonts w:hint="eastAsia"/>
        </w:rPr>
        <w:br/>
      </w:r>
      <w:r>
        <w:rPr>
          <w:rFonts w:hint="eastAsia"/>
        </w:rPr>
        <w:t>　　2.5 解毒剂行业集中度、竞争程度分析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解毒剂行业集中度分析：2025年中国市场Top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中国市场解毒剂第一梯队、第二梯队和第三梯队厂商及市场份额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解毒剂产品及服务介绍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中国不同产品类型解毒剂规模及预测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中国不同产品类型解毒剂规模及市场份额（2021-2026）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中国不同产品类型解毒剂规模预测（2027-2032）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中国不同应用解毒剂规模及市场份额（2021-2026）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中国不同应用解毒剂规模预测（2027-2032）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解毒剂行业发展机遇及主要驱动因素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解毒剂行业发展面临的风险</w:t>
      </w:r>
      <w:r>
        <w:rPr>
          <w:rFonts w:hint="eastAsia"/>
        </w:rPr>
        <w:br/>
      </w:r>
      <w:r>
        <w:rPr>
          <w:rFonts w:hint="eastAsia"/>
        </w:rPr>
        <w:t>　　6.3 解毒剂行业政策分析</w:t>
      </w:r>
      <w:r>
        <w:rPr>
          <w:rFonts w:hint="eastAsia"/>
        </w:rPr>
        <w:br/>
      </w:r>
      <w:r>
        <w:rPr>
          <w:rFonts w:hint="eastAsia"/>
        </w:rPr>
        <w:t>　　6.4 解毒剂中国企业SWOT分析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解毒剂行业产业链简介</w:t>
      </w:r>
      <w:r>
        <w:rPr>
          <w:rFonts w:hint="eastAsia"/>
        </w:rPr>
        <w:br/>
      </w:r>
      <w:r>
        <w:rPr>
          <w:rFonts w:hint="eastAsia"/>
        </w:rPr>
        <w:t>　　　　7.1.1 解毒剂行业供应链分析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解毒剂行业主要下游客户</w:t>
      </w:r>
      <w:r>
        <w:rPr>
          <w:rFonts w:hint="eastAsia"/>
        </w:rPr>
        <w:br/>
      </w:r>
      <w:r>
        <w:rPr>
          <w:rFonts w:hint="eastAsia"/>
        </w:rPr>
        <w:t>　　7.2 解毒剂行业采购模式</w:t>
      </w:r>
      <w:r>
        <w:rPr>
          <w:rFonts w:hint="eastAsia"/>
        </w:rPr>
        <w:br/>
      </w:r>
      <w:r>
        <w:rPr>
          <w:rFonts w:hint="eastAsia"/>
        </w:rPr>
        <w:t>　　7.3 解毒剂行业开发/生产模式</w:t>
      </w:r>
      <w:r>
        <w:rPr>
          <w:rFonts w:hint="eastAsia"/>
        </w:rPr>
        <w:br/>
      </w:r>
      <w:r>
        <w:rPr>
          <w:rFonts w:hint="eastAsia"/>
        </w:rPr>
        <w:t>　　7.4 解毒剂行业销售模式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中国市场不同产品类型解毒剂规模（万元）及增长率对比（2021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化学解毒剂主要企业列表</w:t>
      </w:r>
      <w:r>
        <w:rPr>
          <w:rFonts w:hint="eastAsia"/>
        </w:rPr>
        <w:br/>
      </w:r>
      <w:r>
        <w:rPr>
          <w:rFonts w:hint="eastAsia"/>
        </w:rPr>
        <w:t>　　表 3： 物理解毒剂主要企业列表</w:t>
      </w:r>
      <w:r>
        <w:rPr>
          <w:rFonts w:hint="eastAsia"/>
        </w:rPr>
        <w:br/>
      </w:r>
      <w:r>
        <w:rPr>
          <w:rFonts w:hint="eastAsia"/>
        </w:rPr>
        <w:t>　　表 4： 药理解毒剂主要企业列表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中国市场不同应用解毒剂规模（万元）及增长率对比（2021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中国市场主要企业解毒剂规模（万元）&amp;（2021-2026）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中国市场主要企业解毒剂规模份额对比（2021-2026）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中国市场主要企业进入解毒剂市场日期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中国市场主要厂商解毒剂产品类型及应用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2025年中国市场解毒剂主要厂商市场地位（第一梯队、第二梯队和第三梯队）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中国市场解毒剂市场投资、并购等现状分析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解毒剂产品及服务介绍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解毒剂产品及服务介绍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解毒剂产品及服务介绍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解毒剂产品及服务介绍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解毒剂产品及服务介绍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解毒剂产品及服务介绍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解毒剂产品及服务介绍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解毒剂产品及服务介绍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解毒剂产品及服务介绍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解毒剂产品及服务介绍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解毒剂产品及服务介绍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重点企业（12）公司信息、总部、解毒剂市场地位以及主要的竞争对手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解毒剂产品及服务介绍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重点企业（12）在中国市场解毒剂收入（万元）及毛利率（2021-2026）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中国不同产品类型解毒剂规模列表（万元）&amp;（2021-2026）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中国不同产品类型解毒剂规模市场份额列表（2021-2026）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中国不同产品类型解毒剂规模（万元）预测（2027-2032）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中国不同产品类型解毒剂规模市场份额预测（2027-2032）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中国不同应用解毒剂规模列表（万元）&amp;（2021-2026）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中国不同应用解毒剂规模市场份额列表（2021-2026）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中国不同应用解毒剂规模（万元）预测（2027-2032）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中国不同应用解毒剂规模市场份额预测（2027-2032）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解毒剂行业发展机遇及主要驱动因素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解毒剂行业发展面临的风险</w:t>
      </w:r>
      <w:r>
        <w:rPr>
          <w:rFonts w:hint="eastAsia"/>
        </w:rPr>
        <w:br/>
      </w:r>
      <w:r>
        <w:rPr>
          <w:rFonts w:hint="eastAsia"/>
        </w:rPr>
        <w:t>　　表 71： 解毒剂行业政策分析</w:t>
      </w:r>
      <w:r>
        <w:rPr>
          <w:rFonts w:hint="eastAsia"/>
        </w:rPr>
        <w:br/>
      </w:r>
      <w:r>
        <w:rPr>
          <w:rFonts w:hint="eastAsia"/>
        </w:rPr>
        <w:t>　　表 72： 解毒剂行业供应链分析</w:t>
      </w:r>
      <w:r>
        <w:rPr>
          <w:rFonts w:hint="eastAsia"/>
        </w:rPr>
        <w:br/>
      </w:r>
      <w:r>
        <w:rPr>
          <w:rFonts w:hint="eastAsia"/>
        </w:rPr>
        <w:t>　　表 73： 解毒剂上游原材料和主要供应商情况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解毒剂行业主要下游客户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解毒剂产品图片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中国不同产品类型解毒剂市场份额2025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化学解毒剂产品图片</w:t>
      </w:r>
      <w:r>
        <w:rPr>
          <w:rFonts w:hint="eastAsia"/>
        </w:rPr>
        <w:br/>
      </w:r>
      <w:r>
        <w:rPr>
          <w:rFonts w:hint="eastAsia"/>
        </w:rPr>
        <w:t>　　图 4： 中国化学解毒剂规模（万元）及增长率（2021-2032）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物理解毒剂产品图片</w:t>
      </w:r>
      <w:r>
        <w:rPr>
          <w:rFonts w:hint="eastAsia"/>
        </w:rPr>
        <w:br/>
      </w:r>
      <w:r>
        <w:rPr>
          <w:rFonts w:hint="eastAsia"/>
        </w:rPr>
        <w:t>　　图 6： 中国物理解毒剂规模（万元）及增长率（2021-2032）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药理解毒剂产品图片</w:t>
      </w:r>
      <w:r>
        <w:rPr>
          <w:rFonts w:hint="eastAsia"/>
        </w:rPr>
        <w:br/>
      </w:r>
      <w:r>
        <w:rPr>
          <w:rFonts w:hint="eastAsia"/>
        </w:rPr>
        <w:t>　　图 8： 中国药理解毒剂规模（万元）及增长率（2021-2032）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中国不同应用解毒剂市场份额2025 VS 2032</w:t>
      </w:r>
      <w:r>
        <w:rPr>
          <w:rFonts w:hint="eastAsia"/>
        </w:rPr>
        <w:br/>
      </w:r>
      <w:r>
        <w:rPr>
          <w:rFonts w:hint="eastAsia"/>
        </w:rPr>
        <w:t>　　图 10： 农药中毒</w:t>
      </w:r>
      <w:r>
        <w:rPr>
          <w:rFonts w:hint="eastAsia"/>
        </w:rPr>
        <w:br/>
      </w:r>
      <w:r>
        <w:rPr>
          <w:rFonts w:hint="eastAsia"/>
        </w:rPr>
        <w:t>　　图 11： 重金属中毒</w:t>
      </w:r>
      <w:r>
        <w:rPr>
          <w:rFonts w:hint="eastAsia"/>
        </w:rPr>
        <w:br/>
      </w:r>
      <w:r>
        <w:rPr>
          <w:rFonts w:hint="eastAsia"/>
        </w:rPr>
        <w:t>　　图 12： 动物咬伤中毒</w:t>
      </w:r>
      <w:r>
        <w:rPr>
          <w:rFonts w:hint="eastAsia"/>
        </w:rPr>
        <w:br/>
      </w:r>
      <w:r>
        <w:rPr>
          <w:rFonts w:hint="eastAsia"/>
        </w:rPr>
        <w:t>　　图 13： 氰化物中毒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中国解毒剂市场规模增速预测：（2021-2032）&amp;（万元）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中国市场解毒剂市场规模，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2025年中国市场前五大厂商解毒剂市场份额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2025年中国市场解毒剂第一梯队、第二梯队和第三梯队厂商及市场份额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中国不同产品类型解毒剂市场份额2021 &amp; 2025</w:t>
      </w:r>
      <w:r>
        <w:rPr>
          <w:rFonts w:hint="eastAsia"/>
        </w:rPr>
        <w:br/>
      </w:r>
      <w:r>
        <w:rPr>
          <w:rFonts w:hint="eastAsia"/>
        </w:rPr>
        <w:t>　　图 20： 解毒剂中国企业SWOT分析</w:t>
      </w:r>
      <w:r>
        <w:rPr>
          <w:rFonts w:hint="eastAsia"/>
        </w:rPr>
        <w:br/>
      </w:r>
      <w:r>
        <w:rPr>
          <w:rFonts w:hint="eastAsia"/>
        </w:rPr>
        <w:t>　　图 21： 解毒剂产业链</w:t>
      </w:r>
      <w:r>
        <w:rPr>
          <w:rFonts w:hint="eastAsia"/>
        </w:rPr>
        <w:br/>
      </w:r>
      <w:r>
        <w:rPr>
          <w:rFonts w:hint="eastAsia"/>
        </w:rPr>
        <w:t>　　图 22： 解毒剂行业采购模式</w:t>
      </w:r>
      <w:r>
        <w:rPr>
          <w:rFonts w:hint="eastAsia"/>
        </w:rPr>
        <w:br/>
      </w:r>
      <w:r>
        <w:rPr>
          <w:rFonts w:hint="eastAsia"/>
        </w:rPr>
        <w:t>　　图 23： 解毒剂行业开发/生产模式分析</w:t>
      </w:r>
      <w:r>
        <w:rPr>
          <w:rFonts w:hint="eastAsia"/>
        </w:rPr>
        <w:br/>
      </w:r>
      <w:r>
        <w:rPr>
          <w:rFonts w:hint="eastAsia"/>
        </w:rPr>
        <w:t>　　图 24： 解毒剂行业销售模式分析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6e3b89344256" w:history="1">
        <w:r>
          <w:rPr>
            <w:rStyle w:val="Hyperlink"/>
          </w:rPr>
          <w:t>2026-2032年中国解毒剂市场调研及前景趋势预测报告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6e3b89344256" w:history="1">
        <w:r>
          <w:rPr>
            <w:rStyle w:val="Hyperlink"/>
          </w:rPr>
          <w:t>https://www.20087.com/3/89/JieDuJiXianZhuangYuQianJingFenXi.html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热点：葡萄糖可以解毒吗、解毒剂小说、解毒剂漫画、哪个砂忍帮小樱做解毒剂、万能解毒剂、救命如救火任务毒蝎解毒剂、解毒药和强效解毒药、重金属中毒的解毒剂、天然解毒剂是什么中药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de0aba1e64f5b" w:history="1">
      <w:r>
        <w:rPr>
          <w:rStyle w:val="Hyperlink"/>
        </w:rPr>
        <w:t>2026-2032年中国解毒剂市场调研及前景趋势预测报告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eDuJiXianZhuangYuQianJingFenXi.html" TargetMode="External" Id="R9bbf6e3b8934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eDuJiXianZhuangYuQianJingFenXi.html" TargetMode="External" Id="R76ade0aba1e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2025-11-23T23:17:39Z</dcterms:created>
  <dcterms:modified xsi:type="dcterms:W3CDTF">2025-11-24T00:17:39Z</dcterms:modified>
  <dc:subject>2026-2032年中国解毒剂市场调研及前景趋势预测报告</dc:subject>
  <dc:title>2026-2032年中国解毒剂市场调研及前景趋势预测报告</dc:title>
  <cp:keywords>2026-2032年中国解毒剂市场调研及前景趋势预测报告</cp:keywords>
  <dc:description>2026-2032年中国解毒剂市场调研及前景趋势预测报告</dc:description>
</cp:coreProperties>
</file>