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6da1615bc4305" w:history="1">
              <w:r>
                <w:rPr>
                  <w:rStyle w:val="Hyperlink"/>
                </w:rPr>
                <w:t>2025-2031年中国干细胞市场深度调查研究与发展前景分析报告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6da1615bc4305" w:history="1">
              <w:r>
                <w:rPr>
                  <w:rStyle w:val="Hyperlink"/>
                </w:rPr>
                <w:t>2025-2031年中国干细胞市场深度调查研究与发展前景分析报告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6da1615bc4305" w:history="1">
                <w:r>
                  <w:rPr>
                    <w:rStyle w:val="Hyperlink"/>
                  </w:rPr>
                  <w:t>https://www.20087.com/5/19/GanXiBaoDeFaZhanQuShi.html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研究与应用正从基础科学向临床转化迈进，干细胞因其自我更新和分化潜能，在再生医学、疾病模型、药物筛选等领域展现出广阔前景。目前，干细胞疗法在治疗血液病、眼科疾病、心血管疾病等方面取得突破，但其安全性、有效性及伦理问题仍需深入探讨。</w:t>
      </w:r>
      <w:r>
        <w:rPr>
          <w:rFonts w:hint="eastAsia"/>
        </w:rPr>
        <w:br/>
      </w:r>
      <w:r>
        <w:rPr>
          <w:rFonts w:hint="eastAsia"/>
        </w:rPr>
        <w:t>　　未来，干细胞领域将更加注重精准医疗、伦理规范和技术创新。一方面，通过基因编辑、细胞重编程等技术，干细胞将实现个性化治疗，针对特定疾病提供精准干预。另一方面，行业将建立更加完善的伦理审查和监管体系，确保干细胞研究与应用的正当性和安全性。同时，干细胞将与组织工程、3D打印等技术结合，推动器官再生和修复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6da1615bc4305" w:history="1">
        <w:r>
          <w:rPr>
            <w:rStyle w:val="Hyperlink"/>
          </w:rPr>
          <w:t>2025-2031年中国干细胞市场深度调查研究与发展前景分析报告</w:t>
        </w:r>
      </w:hyperlink>
      <w:r>
        <w:rPr>
          <w:rFonts w:hint="eastAsia"/>
        </w:rPr>
        <w:t>》通过对干细胞行业的全面调研，系统分析了干细胞市场规模、技术现状及未来发展方向，揭示了行业竞争格局的演变趋势与潜在问题。同时，报告评估了干细胞行业投资价值与效益，识别了发展中的主要挑战与机遇，并结合SWOT分析为投资者和企业提供了科学的战略建议。此外，报告重点聚焦干细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干细胞行业概述</w:t>
      </w:r>
      <w:r>
        <w:rPr>
          <w:rFonts w:hint="eastAsia"/>
        </w:rPr>
        <w:br/>
      </w:r>
      <w:r>
        <w:rPr>
          <w:rFonts w:hint="eastAsia"/>
        </w:rPr>
        <w:t>　　第一节 干细胞行业概述</w:t>
      </w:r>
      <w:r>
        <w:rPr>
          <w:rFonts w:hint="eastAsia"/>
        </w:rPr>
        <w:br/>
      </w:r>
      <w:r>
        <w:rPr>
          <w:rFonts w:hint="eastAsia"/>
        </w:rPr>
        <w:t>　　　　一、干细胞行业的定义</w:t>
      </w:r>
      <w:r>
        <w:rPr>
          <w:rFonts w:hint="eastAsia"/>
        </w:rPr>
        <w:br/>
      </w:r>
      <w:r>
        <w:rPr>
          <w:rFonts w:hint="eastAsia"/>
        </w:rPr>
        <w:t>　　　　二、干细胞行业的分类</w:t>
      </w:r>
      <w:r>
        <w:rPr>
          <w:rFonts w:hint="eastAsia"/>
        </w:rPr>
        <w:br/>
      </w:r>
      <w:r>
        <w:rPr>
          <w:rFonts w:hint="eastAsia"/>
        </w:rPr>
        <w:t>　　　　三、干细胞行业的用途</w:t>
      </w:r>
      <w:r>
        <w:rPr>
          <w:rFonts w:hint="eastAsia"/>
        </w:rPr>
        <w:br/>
      </w:r>
      <w:r>
        <w:rPr>
          <w:rFonts w:hint="eastAsia"/>
        </w:rPr>
        <w:t>　　第二节 干细胞行业产业链分析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最近3-5年中国干细胞行业经济指标分析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干细胞行业政策环境分析（P）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一、干细胞行业的管理体制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二、行业法律法规解读</w:t>
      </w:r>
      <w:r>
        <w:rPr>
          <w:rFonts w:hint="eastAsia"/>
        </w:rPr>
        <w:br/>
      </w:r>
      <w:r>
        <w:rPr>
          <w:rFonts w:hint="eastAsia"/>
        </w:rPr>
        <w:t>　　　　　　1、《干细胞临床试验研究管理办法（试行）》</w:t>
      </w:r>
      <w:r>
        <w:rPr>
          <w:rFonts w:hint="eastAsia"/>
        </w:rPr>
        <w:br/>
      </w:r>
      <w:r>
        <w:rPr>
          <w:rFonts w:hint="eastAsia"/>
        </w:rPr>
        <w:t>　　　　　　2、《细胞临床试验研究基地管理方法（试行）》</w:t>
      </w:r>
      <w:r>
        <w:rPr>
          <w:rFonts w:hint="eastAsia"/>
        </w:rPr>
        <w:br/>
      </w:r>
      <w:r>
        <w:rPr>
          <w:rFonts w:hint="eastAsia"/>
        </w:rPr>
        <w:t>　　　　　　3、《干细胞制剂质量控制及临床前研究指导原则》</w:t>
      </w:r>
      <w:r>
        <w:rPr>
          <w:rFonts w:hint="eastAsia"/>
        </w:rPr>
        <w:br/>
      </w:r>
      <w:r>
        <w:rPr>
          <w:rFonts w:hint="eastAsia"/>
        </w:rPr>
        <w:t>　　　　　　4、《国家重点研发计划干细胞与转化医学重点专项实施方案》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　　　　1、《国家中长期科学和技术发展规划纲要（2006-2020 年）》</w:t>
      </w:r>
      <w:r>
        <w:rPr>
          <w:rFonts w:hint="eastAsia"/>
        </w:rPr>
        <w:br/>
      </w:r>
      <w:r>
        <w:rPr>
          <w:rFonts w:hint="eastAsia"/>
        </w:rPr>
        <w:t>　　　　　　2、医学生物领域“十四五规划</w:t>
      </w:r>
      <w:r>
        <w:rPr>
          <w:rFonts w:hint="eastAsia"/>
        </w:rPr>
        <w:br/>
      </w:r>
      <w:r>
        <w:rPr>
          <w:rFonts w:hint="eastAsia"/>
        </w:rPr>
        <w:t>　　第二节 干细胞行业经济环境分析（E）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干细胞行业社会环境分析（S）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一、干细胞行业社会环境总体分析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二、干细胞行业社会环境现状分析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干细胞行业技木环境分析（T）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一、干细胞技木发展现状</w:t>
      </w:r>
      <w:r>
        <w:rPr>
          <w:rFonts w:hint="eastAsia"/>
        </w:rPr>
        <w:br/>
      </w:r>
      <w:r>
        <w:rPr>
          <w:rFonts w:hint="eastAsia"/>
        </w:rPr>
        <w:t>　　　　二、干细胞技木发展趋势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2020-2025年中国干细胞行业发展概况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2020-2025年中国干细胞行业发展概况</w:t>
      </w:r>
      <w:r>
        <w:rPr>
          <w:rFonts w:hint="eastAsia"/>
        </w:rPr>
        <w:br/>
      </w:r>
      <w:r>
        <w:rPr>
          <w:rFonts w:hint="eastAsia"/>
        </w:rPr>
        <w:t>　　　　一、中国干细胞行业发展阶段</w:t>
      </w:r>
      <w:r>
        <w:rPr>
          <w:rFonts w:hint="eastAsia"/>
        </w:rPr>
        <w:br/>
      </w:r>
      <w:r>
        <w:rPr>
          <w:rFonts w:hint="eastAsia"/>
        </w:rPr>
        <w:t>　　　　二、中国干细胞行业发展总体概况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三、中国干细胞行业发展特点分析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2020-2025年中国干细胞行业发展现状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一、2020-2025年中国干细胞行业市场规模</w:t>
      </w:r>
      <w:r>
        <w:rPr>
          <w:rFonts w:hint="eastAsia"/>
        </w:rPr>
        <w:br/>
      </w:r>
      <w:r>
        <w:rPr>
          <w:rFonts w:hint="eastAsia"/>
        </w:rPr>
        <w:t>　　　　我国干细胞市场规模发展情况</w:t>
      </w:r>
      <w:r>
        <w:rPr>
          <w:rFonts w:hint="eastAsia"/>
        </w:rPr>
        <w:br/>
      </w:r>
      <w:r>
        <w:rPr>
          <w:rFonts w:hint="eastAsia"/>
        </w:rPr>
        <w:t>　　　　二、2020-2025年中国干细胞行业发展分析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三、2020-2025年中国干细胞行业企业发展分析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2020-2025年中国干细胞行业市场动态分析</w:t>
      </w:r>
      <w:r>
        <w:rPr>
          <w:rFonts w:hint="eastAsia"/>
        </w:rPr>
        <w:br/>
      </w:r>
      <w:r>
        <w:rPr>
          <w:rFonts w:hint="eastAsia"/>
        </w:rPr>
        <w:t>　　　　一、干细胞行业政策趋严，产业转化任重而道远</w:t>
      </w:r>
      <w:r>
        <w:rPr>
          <w:rFonts w:hint="eastAsia"/>
        </w:rPr>
        <w:br/>
      </w:r>
      <w:r>
        <w:rPr>
          <w:rFonts w:hint="eastAsia"/>
        </w:rPr>
        <w:t>　　　　二、干细胞存储业务逐渐成熟</w:t>
      </w:r>
      <w:r>
        <w:rPr>
          <w:rFonts w:hint="eastAsia"/>
        </w:rPr>
        <w:br/>
      </w:r>
      <w:r>
        <w:rPr>
          <w:rFonts w:hint="eastAsia"/>
        </w:rPr>
        <w:t>　　　　三、内蒙古加快建设干细胞健康产业项目</w:t>
      </w:r>
      <w:r>
        <w:rPr>
          <w:rFonts w:hint="eastAsia"/>
        </w:rPr>
        <w:br/>
      </w:r>
      <w:r>
        <w:rPr>
          <w:rFonts w:hint="eastAsia"/>
        </w:rPr>
        <w:t>　　　　四、国际干细胞与精准医疗产业联盟在广州成立</w:t>
      </w:r>
      <w:r>
        <w:rPr>
          <w:rFonts w:hint="eastAsia"/>
        </w:rPr>
        <w:br/>
      </w:r>
      <w:r>
        <w:rPr>
          <w:rFonts w:hint="eastAsia"/>
        </w:rPr>
        <w:t>　　　　五、干细胞修复疗法动物实验获成功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2020-2025年中国干细胞行业市场运行分析</w:t>
      </w:r>
      <w:r>
        <w:rPr>
          <w:rFonts w:hint="eastAsia"/>
        </w:rPr>
        <w:br/>
      </w:r>
      <w:r>
        <w:rPr>
          <w:rFonts w:hint="eastAsia"/>
        </w:rPr>
        <w:t>　　第一节 中国干细胞行业规模情况分析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中国干细胞行业财务能力分析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中国干细胞行业市场供需状况分析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一、2020-2025年中国干细胞行业供给分析</w:t>
      </w:r>
      <w:r>
        <w:rPr>
          <w:rFonts w:hint="eastAsia"/>
        </w:rPr>
        <w:br/>
      </w:r>
      <w:r>
        <w:rPr>
          <w:rFonts w:hint="eastAsia"/>
        </w:rPr>
        <w:t>　　　　　　1、2020-2025年中国干细胞行业产值情况</w:t>
      </w:r>
      <w:r>
        <w:rPr>
          <w:rFonts w:hint="eastAsia"/>
        </w:rPr>
        <w:br/>
      </w:r>
      <w:r>
        <w:rPr>
          <w:rFonts w:hint="eastAsia"/>
        </w:rPr>
        <w:t>　　　　　　2、2020-2025年中国干细胞行业供给区域</w:t>
      </w:r>
      <w:r>
        <w:rPr>
          <w:rFonts w:hint="eastAsia"/>
        </w:rPr>
        <w:br/>
      </w:r>
      <w:r>
        <w:rPr>
          <w:rFonts w:hint="eastAsia"/>
        </w:rPr>
        <w:t>　　　　二、2020-2025年中国干细胞行业需求分析</w:t>
      </w:r>
      <w:r>
        <w:rPr>
          <w:rFonts w:hint="eastAsia"/>
        </w:rPr>
        <w:br/>
      </w:r>
      <w:r>
        <w:rPr>
          <w:rFonts w:hint="eastAsia"/>
        </w:rPr>
        <w:t>　　　　　　1、2020-2025年中国干细胞行业需求情况</w:t>
      </w:r>
      <w:r>
        <w:rPr>
          <w:rFonts w:hint="eastAsia"/>
        </w:rPr>
        <w:br/>
      </w:r>
      <w:r>
        <w:rPr>
          <w:rFonts w:hint="eastAsia"/>
        </w:rPr>
        <w:t>　　　　　　2、2020-2025年中国干细胞行业需求区域</w:t>
      </w:r>
      <w:r>
        <w:rPr>
          <w:rFonts w:hint="eastAsia"/>
        </w:rPr>
        <w:br/>
      </w:r>
      <w:r>
        <w:rPr>
          <w:rFonts w:hint="eastAsia"/>
        </w:rPr>
        <w:t>　　　　三、2020-2025年干细胞行业供需平衡分析</w:t>
      </w:r>
      <w:r>
        <w:rPr>
          <w:rFonts w:hint="eastAsia"/>
        </w:rPr>
        <w:br/>
      </w:r>
      <w:r>
        <w:rPr>
          <w:rFonts w:hint="eastAsia"/>
        </w:rPr>
        <w:t>　　第四节 中国干细胞行业区域市场规模分析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中国干细胞行业市场竞争格局及策略分析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一、干细胞行业竞争结构分析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干细胞行业竞争策略</w:t>
      </w:r>
      <w:r>
        <w:rPr>
          <w:rFonts w:hint="eastAsia"/>
        </w:rPr>
        <w:br/>
      </w:r>
      <w:r>
        <w:rPr>
          <w:rFonts w:hint="eastAsia"/>
        </w:rPr>
        <w:t>　　　　一、提高干细胞行业企业核心竞争力的对策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二、影响干细胞行业企业核心竞争力的因素及提升途径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三、提高干细胞行业企业竞争力的策略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干细胞行业国内重点企业分析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中源协和干细胞生物工程股份公司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金卫医疗集团有限公司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四川新生命干细胞科技股份有限公司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西安国际医学投资股份有限公司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江苏奥思达干细胞有限公司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深圳市北科生物科技有限公司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吉林省中科生物工程有限公司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第七章 中国干细胞行业发展前景展望</w:t>
      </w:r>
      <w:r>
        <w:rPr>
          <w:rFonts w:hint="eastAsia"/>
        </w:rPr>
        <w:br/>
      </w:r>
      <w:r>
        <w:rPr>
          <w:rFonts w:hint="eastAsia"/>
        </w:rPr>
        <w:t>　　第一节 干细胞行业投资机会分析</w:t>
      </w:r>
      <w:r>
        <w:rPr>
          <w:rFonts w:hint="eastAsia"/>
        </w:rPr>
        <w:br/>
      </w:r>
      <w:r>
        <w:rPr>
          <w:rFonts w:hint="eastAsia"/>
        </w:rPr>
        <w:t>　　　　一、干细胞行业投资项目分析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二、可以投资的干细胞行业模式</w:t>
      </w:r>
      <w:r>
        <w:rPr>
          <w:rFonts w:hint="eastAsia"/>
        </w:rPr>
        <w:br/>
      </w:r>
      <w:r>
        <w:rPr>
          <w:rFonts w:hint="eastAsia"/>
        </w:rPr>
        <w:t>　　　　三、干细胞行业投资机会分析</w:t>
      </w:r>
      <w:r>
        <w:rPr>
          <w:rFonts w:hint="eastAsia"/>
        </w:rPr>
        <w:br/>
      </w:r>
      <w:r>
        <w:rPr>
          <w:rFonts w:hint="eastAsia"/>
        </w:rPr>
        <w:t>　　第二节 中国干细胞行业发展预测分析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一、中国干细胞行业发展分析</w:t>
      </w:r>
      <w:r>
        <w:rPr>
          <w:rFonts w:hint="eastAsia"/>
        </w:rPr>
        <w:br/>
      </w:r>
      <w:r>
        <w:rPr>
          <w:rFonts w:hint="eastAsia"/>
        </w:rPr>
        <w:t>　　　　二、中国干细胞行业技术开发方向</w:t>
      </w:r>
      <w:r>
        <w:rPr>
          <w:rFonts w:hint="eastAsia"/>
        </w:rPr>
        <w:br/>
      </w:r>
      <w:r>
        <w:rPr>
          <w:rFonts w:hint="eastAsia"/>
        </w:rPr>
        <w:t>　　　　三、干细胞总体行业整体规划及预测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2025-2031年中国干细胞行业投资效益与机会分析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2025-2031年中国干细胞行业投资效益分析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一、2025-2031年干细胞行业投资效益分析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二、2025-2031年干细胞行业投资趋势预测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三、2025-2031年干细胞行业投资的建议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2025-2031年影响干细胞行业发展的主要因素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一、2025-2031年影响干细胞行业运行的有利因素分析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二、2025-2031年影响干细胞行业运行的不利因素分析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三、2025-2031年中国干细胞行业发展面临的挑战分析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四、2025-2031年中国干细胞行业发展面临的机遇分析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干细胞行业发展预测分析</w:t>
      </w:r>
      <w:r>
        <w:rPr>
          <w:rFonts w:hint="eastAsia"/>
        </w:rPr>
        <w:br/>
      </w:r>
      <w:r>
        <w:rPr>
          <w:rFonts w:hint="eastAsia"/>
        </w:rPr>
        <w:t>　　第一节 干细胞行业发展预测分析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一、2025-2031年中国干细胞行业潜力分析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二、2025-2031年中国干细胞行业前景展望分析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三、2025-2031年中国干细胞行业发展趋势分析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2025-2031年中国干细胞行业发展预测分析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一、2025-2031年中国干细胞行业供给预测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二、2025-2031年中国干细胞行业需求预测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三、2025-2031年中国干细胞行业供需平衡预测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2025-2031年中国干细胞行业投资风险分析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一、2025-2031年干细胞行业市场风险及控制策略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二、2025-2031年干细胞行业政策风险及控制策略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三、2025-2031年干细胞行业经营风险及控制策略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四、2025-2031年干细胞行业技术风险及控制策略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五、2025-2031年干细胞行业同业竞争风险及控制策略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六、2025-2031年干细胞行业其他风险及控制策略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中国干细胞行业投资战略研究</w:t>
      </w:r>
      <w:r>
        <w:rPr>
          <w:rFonts w:hint="eastAsia"/>
        </w:rPr>
        <w:br/>
      </w:r>
      <w:r>
        <w:rPr>
          <w:rFonts w:hint="eastAsia"/>
        </w:rPr>
        <w:t>　　第一节 干细胞行业发展战略研究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对我国干细胞品牌的战略思考</w:t>
      </w:r>
      <w:r>
        <w:rPr>
          <w:rFonts w:hint="eastAsia"/>
        </w:rPr>
        <w:br/>
      </w:r>
      <w:r>
        <w:rPr>
          <w:rFonts w:hint="eastAsia"/>
        </w:rPr>
        <w:t>　　　　一、干细胞品牌的重要性</w:t>
      </w:r>
      <w:r>
        <w:rPr>
          <w:rFonts w:hint="eastAsia"/>
        </w:rPr>
        <w:br/>
      </w:r>
      <w:r>
        <w:rPr>
          <w:rFonts w:hint="eastAsia"/>
        </w:rPr>
        <w:t>　　　　二、干细胞实施品牌战略的意义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三、干细胞企业品牌的现状分析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四、我国干细胞企业的品牌战略</w:t>
      </w:r>
      <w:r>
        <w:rPr>
          <w:rFonts w:hint="eastAsia"/>
        </w:rPr>
        <w:br/>
      </w:r>
      <w:r>
        <w:rPr>
          <w:rFonts w:hint="eastAsia"/>
        </w:rPr>
        <w:t>　　　　五、干细胞品牌战略管理的策略</w:t>
      </w:r>
      <w:r>
        <w:rPr>
          <w:rFonts w:hint="eastAsia"/>
        </w:rPr>
        <w:br/>
      </w:r>
      <w:r>
        <w:rPr>
          <w:rFonts w:hint="eastAsia"/>
        </w:rPr>
        <w:t>　　第三节 干细胞行业提升竞争力策略分析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关于干细胞结论及投资策略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t>　　第三节 中智^林^　干细胞行业投资建议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2020-2025年中国干细胞行业市场规模情况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2020-2025年中国干细胞行业产值情况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2020-2025年中国干细胞行业利润情况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2020-2025年中国干细胞行业资产规模情况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2020-2025年中国干细胞行业盈利能力分析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2025-2031年中国干细胞行业市场规模预测分析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6da1615bc4305" w:history="1">
        <w:r>
          <w:rPr>
            <w:rStyle w:val="Hyperlink"/>
          </w:rPr>
          <w:t>2025-2031年中国干细胞市场深度调查研究与发展前景分析报告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6da1615bc4305" w:history="1">
        <w:r>
          <w:rPr>
            <w:rStyle w:val="Hyperlink"/>
          </w:rPr>
          <w:t>https://www.20087.com/5/19/GanXiBaoDeFaZhanQuShi.html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热点：干细胞是啥东西、干细胞多少钱一针、打一针干细胞能管几年、干细胞十大公司排名、50岁打干细胞能年轻十岁吗、干细胞注射价格表、中国10大干细胞公司、干细胞名词解释、干细胞政策最新消息2023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9afe4c50b4b35" w:history="1">
      <w:r>
        <w:rPr>
          <w:rStyle w:val="Hyperlink"/>
        </w:rPr>
        <w:t>2025-2031年中国干细胞市场深度调查研究与发展前景分析报告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anXiBaoDeFaZhanQuShi.html" TargetMode="External" Id="Rff86da1615bc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anXiBaoDeFaZhanQuShi.html" TargetMode="External" Id="R7a89afe4c50b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2025-06-14T03:35:00Z</dcterms:created>
  <dcterms:modified xsi:type="dcterms:W3CDTF">2025-06-14T04:35:00Z</dcterms:modified>
  <dc:subject>2025-2031年中国干细胞市场深度调查研究与发展前景分析报告</dc:subject>
  <dc:title>2025-2031年中国干细胞市场深度调查研究与发展前景分析报告</dc:title>
  <cp:keywords>2025-2031年中国干细胞市场深度调查研究与发展前景分析报告</cp:keywords>
  <dc:description>2025-2031年中国干细胞市场深度调查研究与发展前景分析报告</dc:description>
</cp:coreProperties>
</file>