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a61eb48524fc1" w:history="1">
              <w:r>
                <w:rPr>
                  <w:rStyle w:val="Hyperlink"/>
                </w:rPr>
                <w:t>2025-2031年中国无针给药装置行业调研与市场前景分析报告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a61eb48524fc1" w:history="1">
              <w:r>
                <w:rPr>
                  <w:rStyle w:val="Hyperlink"/>
                </w:rPr>
                <w:t>2025-2031年中国无针给药装置行业调研与市场前景分析报告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a61eb48524fc1" w:history="1">
                <w:r>
                  <w:rPr>
                    <w:rStyle w:val="Hyperlink"/>
                  </w:rPr>
                  <w:t>https://www.20087.com/5/09/WuZhenJiYaoZhuangZhiHangYeXianZhuangJiQianJing.html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针给药装置是传统注射器的创新替代方案，已广泛应用于疫苗接种、胰岛素输送及局部麻醉等医疗场景，通过高压气流或弹簧动力将药液以高速微射流穿透皮肤角质层，实现无痛经皮递送。无针给药装置技术包括压力驱动型与机械弹射型，采用精密喷嘴控制液柱直径与穿透深度，确保药物准确送达皮下或皮内靶区。无针给药装置企业注重剂量准确性、皮肤适应性与交叉感染防控，一次性药液舱设计避免残留污染。在儿童免疫规划中，无针装置显著降低注射恐惧；在糖尿病管理中，减少频繁注射带来的组织损伤。设备外壳符合生物相容性要求，操作界面简洁直观。产品通过药械组合评估，确保递送效率与安全性。</w:t>
      </w:r>
      <w:r>
        <w:rPr>
          <w:rFonts w:hint="eastAsia"/>
        </w:rPr>
        <w:br/>
      </w:r>
      <w:r>
        <w:rPr>
          <w:rFonts w:hint="eastAsia"/>
        </w:rPr>
        <w:t>　　未来，无针给药装置将向智能反馈与多模式适配方向深化发展。集成压力传感器与位移监测模块将实时反馈注射过程参数，自动调节输出能量以适应不同皮肤厚度与药液黏度。可更换喷嘴系统将支持疫苗、激素与生物制剂等多种剂型适配。在远程医疗场景中，设备将记录给药时间、剂量与部位，生成电子日志供医生追溯。闭环控制系统将结合血糖监测数据自动触发胰岛素释放。轻量化材料与模块化设计将提升便携性与维护便利性。在应急防疫中，高速连续给药模式将提升大规模接种效率。长远来看，无针给药装置将从单一递送工具升级为智能健康管理终端，参与个性化治疗、慢性病居家干预与公共卫生服务模式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2a61eb48524fc1" w:history="1">
        <w:r>
          <w:rPr>
            <w:rStyle w:val="Hyperlink"/>
          </w:rPr>
          <w:t>2025-2031年中国无针给药装置行业调研与市场前景分析报告</w:t>
        </w:r>
      </w:hyperlink>
      <w:r>
        <w:rPr>
          <w:rFonts w:hint="eastAsia"/>
        </w:rPr>
        <w:t>深入剖析了无针给药装置行业的现状、市场规模及需求，详细分析了产业链结构，并对市场价格进行了科学解读。通过对无针给药装置细分市场的调研，以及对重点企业的竞争力、市场集中度和品牌影响力进行深入研究，预测了无针给药装置行业的市场前景及发展趋势。无针给药装置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无针给药装置行业概述</w:t>
      </w:r>
      <w:r>
        <w:rPr>
          <w:rFonts w:hint="eastAsia"/>
        </w:rPr>
        <w:br/>
      </w:r>
      <w:r>
        <w:rPr>
          <w:rFonts w:hint="eastAsia"/>
        </w:rPr>
        <w:t>　　第一节 无针给药装置定义与分类</w:t>
      </w:r>
      <w:r>
        <w:rPr>
          <w:rFonts w:hint="eastAsia"/>
        </w:rPr>
        <w:br/>
      </w:r>
      <w:r>
        <w:rPr>
          <w:rFonts w:hint="eastAsia"/>
        </w:rPr>
        <w:t>　　第二节 无针给药装置应用领域</w:t>
      </w:r>
      <w:r>
        <w:rPr>
          <w:rFonts w:hint="eastAsia"/>
        </w:rPr>
        <w:br/>
      </w:r>
      <w:r>
        <w:rPr>
          <w:rFonts w:hint="eastAsia"/>
        </w:rPr>
        <w:t>　　第三节 无针给药装置行业经济指标分析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无针给药装置产业链及经营模式分析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三、无针给药装置销售模式及销售渠道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全球无针给药装置市场发展综述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2019-2024年全球无针给药装置市场规模与趋势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主要国家与地区无针给药装置市场分析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2025-2031年全球无针给药装置行业发展趋势与前景预测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中国无针给药装置行业市场分析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2024-2025年无针给药装置产能与投资动态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一、国内无针给药装置产能及利用情况</w:t>
      </w:r>
      <w:r>
        <w:rPr>
          <w:rFonts w:hint="eastAsia"/>
        </w:rPr>
        <w:br/>
      </w:r>
      <w:r>
        <w:rPr>
          <w:rFonts w:hint="eastAsia"/>
        </w:rPr>
        <w:t>　　　　二、无针给药装置产能扩张与投资动态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2025-2031年无针给药装置行业产量统计与趋势预测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一、2019-2024年无针给药装置行业产量数据统计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1、2019-2024年无针给药装置产量及增长趋势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2、2019-2024年无针给药装置细分产品产量及份额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二、影响无针给药装置产量的关键因素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三、2025-2031年无针给药装置产量预测</w:t>
      </w:r>
      <w:r>
        <w:rPr>
          <w:rFonts w:hint="eastAsia"/>
        </w:rPr>
        <w:br/>
      </w:r>
      <w:r>
        <w:rPr>
          <w:rFonts w:hint="eastAsia"/>
        </w:rPr>
        <w:t>　　第三节 2025-2031年无针给药装置市场需求与销售分析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一、2024-2025年无针给药装置行业需求现状</w:t>
      </w:r>
      <w:r>
        <w:rPr>
          <w:rFonts w:hint="eastAsia"/>
        </w:rPr>
        <w:br/>
      </w:r>
      <w:r>
        <w:rPr>
          <w:rFonts w:hint="eastAsia"/>
        </w:rPr>
        <w:t>　　　　二、无针给药装置客户群体与需求特点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三、2019-2024年无针给药装置行业销售规模分析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四、2025-2031年无针给药装置市场增长潜力与规模预测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中国无针给药装置细分市场与下游应用领域分析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无针给药装置细分市场分析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一、2024-2025年无针给药装置主要细分产品市场现状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无针给药装置下游应用与客户群体分析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一、2024-2025年无针给药装置各应用领域市场现状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2024-2025年无针给药装置行业技术发展现状及趋势分析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无针给药装置行业技术发展现状分析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国内外无针给药装置行业技术差异与原因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无针给药装置行业技术发展方向、趋势预测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提升无针给药装置行业技术能力策略建议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无针给药装置价格机制与竞争策略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一、2019-2024年无针给药装置市场价格走势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无针给药装置定价策略与方法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2025-2031年无针给药装置价格竞争态势与趋势预测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中国无针给药装置行业重点区域市场研究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2024-2025年重点区域无针给药装置市场发展概况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二、2019-2024年无针给药装置市场需求规模情况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三、2025-2031年无针给药装置行业发展潜力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二、2019-2024年无针给药装置市场需求规模情况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三、2025-2031年无针给药装置行业发展潜力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二、2019-2024年无针给药装置市场需求规模情况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三、2025-2031年无针给药装置行业发展潜力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二、2019-2024年无针给药装置市场需求规模情况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三、2025-2031年无针给药装置行业发展潜力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二、2019-2024年无针给药装置市场需求规模情况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三、2025-2031年无针给药装置行业发展潜力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2019-2024年中国无针给药装置行业进出口情况分析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无针给药装置行业进口情况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一、2019-2024年无针给药装置进口规模及增长情况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二、无针给药装置主要进口来源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无针给药装置行业出口情况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一、2019-2024年无针给药装置出口规模及增长情况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二、无针给药装置主要出口目的地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2019-2024年中国无针给药装置行业总体发展与财务状况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2019-2024年中国无针给药装置行业规模情况</w:t>
      </w:r>
      <w:r>
        <w:rPr>
          <w:rFonts w:hint="eastAsia"/>
        </w:rPr>
        <w:br/>
      </w:r>
      <w:r>
        <w:rPr>
          <w:rFonts w:hint="eastAsia"/>
        </w:rPr>
        <w:t>　　　　一、无针给药装置行业企业数量规模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二、无针给药装置行业从业人员规模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三、无针给药装置行业市场敏感性分析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2019-2024年中国无针给药装置行业财务能力分析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一、无针给药装置行业盈利能力</w:t>
      </w:r>
      <w:r>
        <w:rPr>
          <w:rFonts w:hint="eastAsia"/>
        </w:rPr>
        <w:br/>
      </w:r>
      <w:r>
        <w:rPr>
          <w:rFonts w:hint="eastAsia"/>
        </w:rPr>
        <w:t>　　　　二、无针给药装置行业偿债能力</w:t>
      </w:r>
      <w:r>
        <w:rPr>
          <w:rFonts w:hint="eastAsia"/>
        </w:rPr>
        <w:br/>
      </w:r>
      <w:r>
        <w:rPr>
          <w:rFonts w:hint="eastAsia"/>
        </w:rPr>
        <w:t>　　　　三、无针给药装置行业营运能力</w:t>
      </w:r>
      <w:r>
        <w:rPr>
          <w:rFonts w:hint="eastAsia"/>
        </w:rPr>
        <w:br/>
      </w:r>
      <w:r>
        <w:rPr>
          <w:rFonts w:hint="eastAsia"/>
        </w:rPr>
        <w:t>　　　　四、无针给药装置行业发展能力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无针给药装置行业重点企业调研分析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二、企业无针给药装置业务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二、企业无针给药装置业务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二、企业无针给药装置业务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二、企业无针给药装置业务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二、企业无针给药装置业务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二、企业无针给药装置业务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中国无针给药装置行业竞争格局分析</w:t>
      </w:r>
      <w:r>
        <w:rPr>
          <w:rFonts w:hint="eastAsia"/>
        </w:rPr>
        <w:br/>
      </w:r>
      <w:r>
        <w:rPr>
          <w:rFonts w:hint="eastAsia"/>
        </w:rPr>
        <w:t>　　第一节 无针给药装置行业竞争格局总览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2024-2025年无针给药装置行业竞争力分析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2019-2024年无针给药装置行业企业并购活动分析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2024-2025年无针给药装置行业会展与招投标活动分析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一、无针给药装置行业会展活动及其市场影响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2025年中国无针给药装置企业发展企业发展策略与建议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无针给药装置销售模式与渠道策略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无针给药装置品牌与市场推广策略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无针给药装置研发投入与技术创新能力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无针给药装置合作联盟与资源整合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中国无针给药装置行业风险与对策</w:t>
      </w:r>
      <w:r>
        <w:rPr>
          <w:rFonts w:hint="eastAsia"/>
        </w:rPr>
        <w:br/>
      </w:r>
      <w:r>
        <w:rPr>
          <w:rFonts w:hint="eastAsia"/>
        </w:rPr>
        <w:t>　　第一节 无针给药装置行业SWOT分析</w:t>
      </w:r>
      <w:r>
        <w:rPr>
          <w:rFonts w:hint="eastAsia"/>
        </w:rPr>
        <w:br/>
      </w:r>
      <w:r>
        <w:rPr>
          <w:rFonts w:hint="eastAsia"/>
        </w:rPr>
        <w:t>　　　　一、无针给药装置行业优势</w:t>
      </w:r>
      <w:r>
        <w:rPr>
          <w:rFonts w:hint="eastAsia"/>
        </w:rPr>
        <w:br/>
      </w:r>
      <w:r>
        <w:rPr>
          <w:rFonts w:hint="eastAsia"/>
        </w:rPr>
        <w:t>　　　　二、无针给药装置行业劣势</w:t>
      </w:r>
      <w:r>
        <w:rPr>
          <w:rFonts w:hint="eastAsia"/>
        </w:rPr>
        <w:br/>
      </w:r>
      <w:r>
        <w:rPr>
          <w:rFonts w:hint="eastAsia"/>
        </w:rPr>
        <w:t>　　　　三、无针给药装置市场机会</w:t>
      </w:r>
      <w:r>
        <w:rPr>
          <w:rFonts w:hint="eastAsia"/>
        </w:rPr>
        <w:br/>
      </w:r>
      <w:r>
        <w:rPr>
          <w:rFonts w:hint="eastAsia"/>
        </w:rPr>
        <w:t>　　　　四、无针给药装置市场威胁</w:t>
      </w:r>
      <w:r>
        <w:rPr>
          <w:rFonts w:hint="eastAsia"/>
        </w:rPr>
        <w:br/>
      </w:r>
      <w:r>
        <w:rPr>
          <w:rFonts w:hint="eastAsia"/>
        </w:rPr>
        <w:t>　　第二节 无针给药装置行业风险及对策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2025-2031年中国无针给药装置行业前景与发展趋势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2024-2025年无针给药装置行业发展环境分析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一、无针给药装置行业主管部门与监管体制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二、无针给药装置行业主要法律法规及政策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三、无针给药装置行业标准与质量监管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2025-2031年无针给药装置行业发展趋势与方向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2025-2031年无针给药装置行业发展潜力与机遇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无针给药装置行业研究结论与建议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中^智^林^：无针给药装置行业发展建议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2019-2024年中国无针给药装置市场规模及增长情况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2019-2024年中国无针给药装置行业产能及增长趋势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2025-2031年中国无针给药装置行业产能预测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2019-2024年中国无针给药装置行业产量及增长趋势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2025-2031年中国无针给药装置行业产量预测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2019-2024年中国无针给药装置行业市场需求及增长情况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2025-2031年中国无针给药装置行业市场需求预测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2019-2024年中国无针给药装置行业利润及增长情况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**地区无针给药装置市场规模及增长情况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**地区无针给药装置行业市场需求情况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**地区无针给药装置市场规模及增长情况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**地区无针给药装置行业市场需求情况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2019-2024年中国无针给药装置行业进口量及增速统计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2019-2024年中国无针给药装置行业出口量及增速统计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无针给药装置重点企业经营情况分析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2025年无针给药装置行业壁垒</w:t>
      </w:r>
      <w:r>
        <w:rPr>
          <w:rFonts w:hint="eastAsia"/>
        </w:rPr>
        <w:br/>
      </w:r>
      <w:r>
        <w:rPr>
          <w:rFonts w:hint="eastAsia"/>
        </w:rPr>
        <w:t>　　图表 2025年无针给药装置市场前景分析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2025-2031年中国无针给药装置市场需求预测</w:t>
      </w:r>
      <w:r>
        <w:rPr>
          <w:rFonts w:hint="eastAsia"/>
        </w:rPr>
        <w:br/>
      </w:r>
      <w:r>
        <w:rPr>
          <w:rFonts w:hint="eastAsia"/>
        </w:rPr>
        <w:t>　　图表 2025年无针给药装置发展趋势预测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a61eb48524fc1" w:history="1">
        <w:r>
          <w:rPr>
            <w:rStyle w:val="Hyperlink"/>
          </w:rPr>
          <w:t>2025-2031年中国无针给药装置行业调研与市场前景分析报告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a61eb48524fc1" w:history="1">
        <w:r>
          <w:rPr>
            <w:rStyle w:val="Hyperlink"/>
          </w:rPr>
          <w:t>https://www.20087.com/5/09/WuZhenJiYaoZhuangZhiHangYeXianZhuangJiQianJing.html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热点：无针注射器药管、无针输注连接装置操作视频、无针配药器、无针粉末注射给药系统、无针注射器取药接口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4c62ff03c4148" w:history="1">
      <w:r>
        <w:rPr>
          <w:rStyle w:val="Hyperlink"/>
        </w:rPr>
        <w:t>2025-2031年中国无针给药装置行业调研与市场前景分析报告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uZhenJiYaoZhuangZhiHangYeXianZhuangJiQianJing.html" TargetMode="External" Id="R232a61eb4852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uZhenJiYaoZhuangZhiHangYeXianZhuangJiQianJing.html" TargetMode="External" Id="R2664c62ff03c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2025-09-09T01:30:26Z</dcterms:created>
  <dcterms:modified xsi:type="dcterms:W3CDTF">2025-09-09T02:30:26Z</dcterms:modified>
  <dc:subject>2025-2031年中国无针给药装置行业调研与市场前景分析报告</dc:subject>
  <dc:title>2025-2031年中国无针给药装置行业调研与市场前景分析报告</dc:title>
  <cp:keywords>2025-2031年中国无针给药装置行业调研与市场前景分析报告</cp:keywords>
  <dc:description>2025-2031年中国无针给药装置行业调研与市场前景分析报告</dc:description>
</cp:coreProperties>
</file>