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3378cd3b94697" w:history="1">
              <w:r>
                <w:rPr>
                  <w:rStyle w:val="Hyperlink"/>
                </w:rPr>
                <w:t>2026-2032年中国3D打印微流控芯片行业发展研究及前景趋势报告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3378cd3b94697" w:history="1">
              <w:r>
                <w:rPr>
                  <w:rStyle w:val="Hyperlink"/>
                </w:rPr>
                <w:t>2026-2032年中国3D打印微流控芯片行业发展研究及前景趋势报告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3378cd3b94697" w:history="1">
                <w:r>
                  <w:rPr>
                    <w:rStyle w:val="Hyperlink"/>
                  </w:rPr>
                  <w:t>https://www.20087.com/5/99/3DDaYinWeiLiuKongXinPianShiChangQianJingYuCe.html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微流控芯片是微纳制造与生物医学工程交叉领域的新兴技术，正逐步突破传统光刻工艺在成本、周期与设计自由度方面的限制。该技术利用高精度立体光固化（SLA）、数字光处理（DLP）或双光子聚合等增材制造手段，直接构建具有复杂三维通道网络、集成阀腔与传感结构的芯片原型。3D打印微流控芯片快速迭代、无需掩模及支持多材料复合，适用于个性化诊断、器官芯片及现场检测设备开发。然而，现有3D打印材料在生物相容性、光学透明度及表面粗糙度方面仍难以完全匹配商业化微流控需求，且微米级特征保真度与批量一致性尚待提升。</w:t>
      </w:r>
      <w:r>
        <w:rPr>
          <w:rFonts w:hint="eastAsia"/>
        </w:rPr>
        <w:br/>
      </w:r>
      <w:r>
        <w:rPr>
          <w:rFonts w:hint="eastAsia"/>
        </w:rPr>
        <w:t>　　未来，3D打印微流控芯片将朝着高精度、多功能集成与临床转化方向加速演进。市场调研网指出，生物墨水与纳米复合树脂将同步满足细胞培养友好性、低自发荧光与高耐压性能。多材料同步打印技术可实现导电电极、柔性膜片与流道的一体成型，支撑全集成“芯片实验室”系统。在即时诊断（POCT）场景中，该芯片有望与智能手机读取平台结合，形成闭环检测方案。此外，标准化接口与自动化后处理流程将推动从原型验证走向小批量生产。长远看，3D打印微流控芯片不仅缩短研发周期，更将成为精准医疗、药物筛选与环境监测领域实现按需制造的关键使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23378cd3b94697" w:history="1">
        <w:r>
          <w:rPr>
            <w:rStyle w:val="Hyperlink"/>
          </w:rPr>
          <w:t>2026-2032年中国3D打印微流控芯片行业发展研究及前景趋势报告</w:t>
        </w:r>
      </w:hyperlink>
      <w:r>
        <w:rPr>
          <w:rFonts w:hint="eastAsia"/>
        </w:rPr>
        <w:t>》，2025年3D打印微流控芯片行业市场规模达 亿元，预计2032年市场规模将达 亿元，期间年均复合增长率（CAGR）达 %。报告依托多年行业监测数据，结合3D打印微流控芯片行业现状与未来前景，系统分析了3D打印微流控芯片市场需求、市场规模、产业链结构、价格机制及细分市场特征。报告对3D打印微流控芯片市场前景进行了客观评估，预测了3D打印微流控芯片行业发展趋势，并详细解读了品牌竞争格局、市场集中度及重点企业的运营表现。此外，报告通过SWOT分析识别了3D打印微流控芯片行业机遇与潜在风险，为投资者和决策者提供了科学、规范的战略建议，助力把握3D打印微流控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3D打印微流控芯片市场概述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按照不同产品类型，3D打印微流控芯片主要可以分为如下几个类别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中国不同产品类型3D打印微流控芯片增长趋势2021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SLA/DLP</w:t>
      </w:r>
      <w:r>
        <w:rPr>
          <w:rFonts w:hint="eastAsia"/>
        </w:rPr>
        <w:br/>
      </w:r>
      <w:r>
        <w:rPr>
          <w:rFonts w:hint="eastAsia"/>
        </w:rPr>
        <w:t>　　　　1.2.3 FDM</w:t>
      </w:r>
      <w:r>
        <w:rPr>
          <w:rFonts w:hint="eastAsia"/>
        </w:rPr>
        <w:br/>
      </w:r>
      <w:r>
        <w:rPr>
          <w:rFonts w:hint="eastAsia"/>
        </w:rPr>
        <w:t>　　　　1.2.4 SLS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按照不同材料类型，3D打印微流控芯片主要可以分为如下几个类别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中国不同材料类型3D打印微流控芯片增长趋势2021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热塑性微流控芯片</w:t>
      </w:r>
      <w:r>
        <w:rPr>
          <w:rFonts w:hint="eastAsia"/>
        </w:rPr>
        <w:br/>
      </w:r>
      <w:r>
        <w:rPr>
          <w:rFonts w:hint="eastAsia"/>
        </w:rPr>
        <w:t>　　　　1.3.3 弹性体微流控芯片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从不同应用，3D打印微流控芯片主要包括如下几个方面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中国不同应用3D打印微流控芯片增长趋势2021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生化分析</w:t>
      </w:r>
      <w:r>
        <w:rPr>
          <w:rFonts w:hint="eastAsia"/>
        </w:rPr>
        <w:br/>
      </w:r>
      <w:r>
        <w:rPr>
          <w:rFonts w:hint="eastAsia"/>
        </w:rPr>
        <w:t>　　　　1.4.3 临床诊断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中国3D打印微流控芯片发展现状及未来趋势（2021-2032）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中国市场3D打印微流控芯片收入及增长率（2021-2032）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中国市场3D打印微流控芯片销量及增长率（2021-2032）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中国市场主要3D打印微流控芯片厂商分析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中国市场主要厂商3D打印微流控芯片销量及市场占有率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中国市场主要厂商3D打印微流控芯片销量（2021-2026）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中国市场主要厂商3D打印微流控芯片销量市场份额（2021-2026）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中国市场主要厂商3D打印微流控芯片收入及市场占有率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中国市场主要厂商3D打印微流控芯片收入（2021-2026）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中国市场主要厂商3D打印微流控芯片收入市场份额（2021-2026）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2025年中国市场主要厂商3D打印微流控芯片收入排名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中国市场主要厂商3D打印微流控芯片价格（2021-2026）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中国市场主要厂商3D打印微流控芯片总部及产地分布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中国市场主要厂商成立时间及3D打印微流控芯片商业化日期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中国市场主要厂商3D打印微流控芯片产品类型及应用</w:t>
      </w:r>
      <w:r>
        <w:rPr>
          <w:rFonts w:hint="eastAsia"/>
        </w:rPr>
        <w:br/>
      </w:r>
      <w:r>
        <w:rPr>
          <w:rFonts w:hint="eastAsia"/>
        </w:rPr>
        <w:t>　　2.7 3D打印微流控芯片行业集中度、竞争程度分析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3D打印微流控芯片行业集中度分析：2025年中国Top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中国市场3D打印微流控芯片第一梯队、第二梯队和第三梯队厂商（品牌）及2025年市场份额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重点企业（1）基本信息、3D打印微流控芯片生产基地、总部、竞争对手及市场地位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3D打印微流控芯片产品规格、参数及市场应用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重点企业（1）在中国市场3D打印微流控芯片销量、收入、价格及毛利率（2021-2026）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重点企业（2）基本信息、3D打印微流控芯片生产基地、总部、竞争对手及市场地位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3D打印微流控芯片产品规格、参数及市场应用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重点企业（2）在中国市场3D打印微流控芯片销量、收入、价格及毛利率（2021-2026）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重点企业（3）基本信息、3D打印微流控芯片生产基地、总部、竞争对手及市场地位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3D打印微流控芯片产品规格、参数及市场应用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重点企业（3）在中国市场3D打印微流控芯片销量、收入、价格及毛利率（2021-2026）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重点企业（4）基本信息、3D打印微流控芯片生产基地、总部、竞争对手及市场地位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3D打印微流控芯片产品规格、参数及市场应用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重点企业（4）在中国市场3D打印微流控芯片销量、收入、价格及毛利率（2021-2026）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重点企业（5）基本信息、3D打印微流控芯片生产基地、总部、竞争对手及市场地位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3D打印微流控芯片产品规格、参数及市场应用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重点企业（5）在中国市场3D打印微流控芯片销量、收入、价格及毛利率（2021-2026）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重点企业（6）基本信息、3D打印微流控芯片生产基地、总部、竞争对手及市场地位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3D打印微流控芯片产品规格、参数及市场应用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重点企业（6）在中国市场3D打印微流控芯片销量、收入、价格及毛利率（2021-2026）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重点企业（7）基本信息、3D打印微流控芯片生产基地、总部、竞争对手及市场地位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3D打印微流控芯片产品规格、参数及市场应用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重点企业（7）在中国市场3D打印微流控芯片销量、收入、价格及毛利率（2021-2026）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不同产品类型3D打印微流控芯片分析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中国市场不同产品类型3D打印微流控芯片销量（2021-2032）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中国市场不同产品类型3D打印微流控芯片销量及市场份额（2021-2026）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中国市场不同产品类型3D打印微流控芯片销量预测（2027-2032）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中国市场不同产品类型3D打印微流控芯片规模（2021-2032）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中国市场不同产品类型3D打印微流控芯片规模及市场份额（2021-2026）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中国市场不同产品类型3D打印微流控芯片规模预测（2027-2032）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中国市场不同产品类型3D打印微流控芯片价格走势（2021-2032）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不同应用3D打印微流控芯片分析</w:t>
      </w:r>
      <w:r>
        <w:rPr>
          <w:rFonts w:hint="eastAsia"/>
        </w:rPr>
        <w:br/>
      </w:r>
      <w:r>
        <w:rPr>
          <w:rFonts w:hint="eastAsia"/>
        </w:rPr>
        <w:t>　　5.1 中国市场不同应用3D打印微流控芯片销量（2021-2032）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中国市场不同应用3D打印微流控芯片销量及市场份额（2021-2026）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中国市场不同应用3D打印微流控芯片销量预测（2027-2032）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中国市场不同应用3D打印微流控芯片规模（2021-2032）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中国市场不同应用3D打印微流控芯片规模及市场份额（2021-2026）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中国市场不同应用3D打印微流控芯片规模预测（2027-2032）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中国市场不同应用3D打印微流控芯片价格走势（2021-2032）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3D打印微流控芯片行业发展分析---发展趋势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3D打印微流控芯片行业发展分析---厂商壁垒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3D打印微流控芯片行业发展分析---驱动因素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3D打印微流控芯片行业发展分析---制约因素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3D打印微流控芯片中国企业SWOT分析</w:t>
      </w:r>
      <w:r>
        <w:rPr>
          <w:rFonts w:hint="eastAsia"/>
        </w:rPr>
        <w:br/>
      </w:r>
      <w:r>
        <w:rPr>
          <w:rFonts w:hint="eastAsia"/>
        </w:rPr>
        <w:t>　　6.6 3D打印微流控芯片行业发展分析---行业政策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3D打印微流控芯片行业产业链简介</w:t>
      </w:r>
      <w:r>
        <w:rPr>
          <w:rFonts w:hint="eastAsia"/>
        </w:rPr>
        <w:br/>
      </w:r>
      <w:r>
        <w:rPr>
          <w:rFonts w:hint="eastAsia"/>
        </w:rPr>
        <w:t>　　7.2 3D打印微流控芯片产业链分析-上游</w:t>
      </w:r>
      <w:r>
        <w:rPr>
          <w:rFonts w:hint="eastAsia"/>
        </w:rPr>
        <w:br/>
      </w:r>
      <w:r>
        <w:rPr>
          <w:rFonts w:hint="eastAsia"/>
        </w:rPr>
        <w:t>　　7.3 3D打印微流控芯片产业链分析-中游</w:t>
      </w:r>
      <w:r>
        <w:rPr>
          <w:rFonts w:hint="eastAsia"/>
        </w:rPr>
        <w:br/>
      </w:r>
      <w:r>
        <w:rPr>
          <w:rFonts w:hint="eastAsia"/>
        </w:rPr>
        <w:t>　　7.4 3D打印微流控芯片产业链分析-下游</w:t>
      </w:r>
      <w:r>
        <w:rPr>
          <w:rFonts w:hint="eastAsia"/>
        </w:rPr>
        <w:br/>
      </w:r>
      <w:r>
        <w:rPr>
          <w:rFonts w:hint="eastAsia"/>
        </w:rPr>
        <w:t>　　7.5 3D打印微流控芯片行业采购模式</w:t>
      </w:r>
      <w:r>
        <w:rPr>
          <w:rFonts w:hint="eastAsia"/>
        </w:rPr>
        <w:br/>
      </w:r>
      <w:r>
        <w:rPr>
          <w:rFonts w:hint="eastAsia"/>
        </w:rPr>
        <w:t>　　7.6 3D打印微流控芯片行业生产模式</w:t>
      </w:r>
      <w:r>
        <w:rPr>
          <w:rFonts w:hint="eastAsia"/>
        </w:rPr>
        <w:br/>
      </w:r>
      <w:r>
        <w:rPr>
          <w:rFonts w:hint="eastAsia"/>
        </w:rPr>
        <w:t>　　7.7 3D打印微流控芯片行业销售模式及销售渠道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中国本土3D打印微流控芯片产能、产量分析</w:t>
      </w:r>
      <w:r>
        <w:rPr>
          <w:rFonts w:hint="eastAsia"/>
        </w:rPr>
        <w:br/>
      </w:r>
      <w:r>
        <w:rPr>
          <w:rFonts w:hint="eastAsia"/>
        </w:rPr>
        <w:t>　　8.1 中国3D打印微流控芯片供需现状及预测（2021-2032）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中国3D打印微流控芯片产能、产量、产能利用率及发展趋势（2021-2032）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中国3D打印微流控芯片产量、市场需求量及发展趋势（2021-2032）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中国3D打印微流控芯片进出口分析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中国市场3D打印微流控芯片主要进口来源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中国市场3D打印微流控芯片主要出口目的地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不同产品类型3D打印微流控芯片市场规模2021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不同材料类型3D打印微流控芯片市场规模2021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不同应用3D打印微流控芯片市场规模2021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中国市场主要厂商3D打印微流控芯片销量（2021-2026）&amp;（千件）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中国市场主要厂商3D打印微流控芯片销量市场份额（2021-2026）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中国市场主要厂商3D打印微流控芯片收入（2021-2026）&amp;（万元）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中国市场主要厂商3D打印微流控芯片收入份额（2021-2026）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2025年中国主要生产商3D打印微流控芯片收入排名（万元）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中国市场主要厂商3D打印微流控芯片价格（2021-2026）&amp;（元/件）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中国市场主要厂商3D打印微流控芯片总部及产地分布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中国市场主要厂商成立时间及3D打印微流控芯片商业化日期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中国市场主要厂商3D打印微流控芯片产品类型及应用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2025年中国市场3D打印微流控芯片主要厂商市场地位（第一梯队、第二梯队和第三梯队）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3D打印微流控芯片市场投资、并购等现状分析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3D打印微流控芯片生产基地、总部、竞争对手及市场地位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3D打印微流控芯片产品规格、参数及市场应用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3D打印微流控芯片销量（千件）、收入（万元）、价格（元/件）及毛利率（2021-2026）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3D打印微流控芯片生产基地、总部、竞争对手及市场地位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3D打印微流控芯片产品规格、参数及市场应用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3D打印微流控芯片销量（千件）、收入（万元）、价格（元/件）及毛利率（2021-2026）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3D打印微流控芯片生产基地、总部、竞争对手及市场地位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3D打印微流控芯片产品规格、参数及市场应用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3D打印微流控芯片销量（千件）、收入（万元）、价格（元/件）及毛利率（2021-2026）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3D打印微流控芯片生产基地、总部、竞争对手及市场地位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3D打印微流控芯片产品规格、参数及市场应用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3D打印微流控芯片销量（千件）、收入（万元）、价格（元/件）及毛利率（2021-2026）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3D打印微流控芯片生产基地、总部、竞争对手及市场地位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3D打印微流控芯片产品规格、参数及市场应用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3D打印微流控芯片销量（千件）、收入（万元）、价格（元/件）及毛利率（2021-2026）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3D打印微流控芯片生产基地、总部、竞争对手及市场地位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3D打印微流控芯片产品规格、参数及市场应用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3D打印微流控芯片销量（千件）、收入（万元）、价格（元/件）及毛利率（2021-2026）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3D打印微流控芯片生产基地、总部、竞争对手及市场地位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3D打印微流控芯片产品规格、参数及市场应用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3D打印微流控芯片销量（千件）、收入（万元）、价格（元/件）及毛利率（2021-2026）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中国市场不同产品类型3D打印微流控芯片销量（2021-2026）&amp;（千件）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中国市场不同产品类型3D打印微流控芯片销量市场份额（2021-2026）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中国市场不同产品类型3D打印微流控芯片销量预测（2027-2032）&amp;（千件）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中国市场不同产品类型3D打印微流控芯片销量市场份额预测（2027-2032）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中国市场不同产品类型3D打印微流控芯片规模（2021-2026）&amp;（万元）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中国市场不同产品类型3D打印微流控芯片规模市场份额（2021-2026）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中国市场不同产品类型3D打印微流控芯片规模预测（2027-2032）&amp;（万元）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中国市场不同产品类型3D打印微流控芯片规模市场份额预测（2027-2032）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中国市场不同应用3D打印微流控芯片销量（2021-2026）&amp;（千件）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中国市场不同应用3D打印微流控芯片销量市场份额（2021-2026）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中国市场不同应用3D打印微流控芯片销量预测（2027-2032）&amp;（千件）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中国市场不同应用3D打印微流控芯片销量市场份额预测（2027-2032）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中国市场不同应用3D打印微流控芯片规模（2021-2026）&amp;（万元）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中国市场不同应用3D打印微流控芯片规模市场份额（2021-2026）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中国市场不同应用3D打印微流控芯片规模预测（2027-2032）&amp;（万元）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中国市场不同应用3D打印微流控芯片规模市场份额预测（2027-2032）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3D打印微流控芯片行业发展分析---发展趋势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3D打印微流控芯片行业发展分析---厂商壁垒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3D打印微流控芯片行业发展分析---驱动因素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3D打印微流控芯片行业发展分析---制约因素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3D打印微流控芯片行业相关重点政策一览</w:t>
      </w:r>
      <w:r>
        <w:rPr>
          <w:rFonts w:hint="eastAsia"/>
        </w:rPr>
        <w:br/>
      </w:r>
      <w:r>
        <w:rPr>
          <w:rFonts w:hint="eastAsia"/>
        </w:rPr>
        <w:t>　　表 71： 3D打印微流控芯片行业供应链分析</w:t>
      </w:r>
      <w:r>
        <w:rPr>
          <w:rFonts w:hint="eastAsia"/>
        </w:rPr>
        <w:br/>
      </w:r>
      <w:r>
        <w:rPr>
          <w:rFonts w:hint="eastAsia"/>
        </w:rPr>
        <w:t>　　表 72： 3D打印微流控芯片上游原料供应商</w:t>
      </w:r>
      <w:r>
        <w:rPr>
          <w:rFonts w:hint="eastAsia"/>
        </w:rPr>
        <w:br/>
      </w:r>
      <w:r>
        <w:rPr>
          <w:rFonts w:hint="eastAsia"/>
        </w:rPr>
        <w:t>　　表 73： 3D打印微流控芯片行业主要下游客户</w:t>
      </w:r>
      <w:r>
        <w:rPr>
          <w:rFonts w:hint="eastAsia"/>
        </w:rPr>
        <w:br/>
      </w:r>
      <w:r>
        <w:rPr>
          <w:rFonts w:hint="eastAsia"/>
        </w:rPr>
        <w:t>　　表 74： 3D打印微流控芯片典型经销商</w:t>
      </w:r>
      <w:r>
        <w:rPr>
          <w:rFonts w:hint="eastAsia"/>
        </w:rPr>
        <w:br/>
      </w:r>
      <w:r>
        <w:rPr>
          <w:rFonts w:hint="eastAsia"/>
        </w:rPr>
        <w:t>　　表 75： 中国3D打印微流控芯片产量、销量、进口量及出口量（2021-2026）&amp;（千件）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76： 中国3D打印微流控芯片产量、销量、进口量及出口量预测（2027-2032）&amp;（千件）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中国市场3D打印微流控芯片主要进口来源</w:t>
      </w:r>
      <w:r>
        <w:rPr>
          <w:rFonts w:hint="eastAsia"/>
        </w:rPr>
        <w:br/>
      </w:r>
      <w:r>
        <w:rPr>
          <w:rFonts w:hint="eastAsia"/>
        </w:rPr>
        <w:t>　　表 78： 中国市场3D打印微流控芯片主要出口目的地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3D打印微流控芯片产品图片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中国不同产品类型3D打印微流控芯片市场规模市场份额2025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SLA/DLP产品图片</w:t>
      </w:r>
      <w:r>
        <w:rPr>
          <w:rFonts w:hint="eastAsia"/>
        </w:rPr>
        <w:br/>
      </w:r>
      <w:r>
        <w:rPr>
          <w:rFonts w:hint="eastAsia"/>
        </w:rPr>
        <w:t>　　图 4： FDM产品图片</w:t>
      </w:r>
      <w:r>
        <w:rPr>
          <w:rFonts w:hint="eastAsia"/>
        </w:rPr>
        <w:br/>
      </w:r>
      <w:r>
        <w:rPr>
          <w:rFonts w:hint="eastAsia"/>
        </w:rPr>
        <w:t>　　图 5： SLS产品图片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中国不同材料类型3D打印微流控芯片市场规模市场份额2025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热塑性微流控芯片产品图片</w:t>
      </w:r>
      <w:r>
        <w:rPr>
          <w:rFonts w:hint="eastAsia"/>
        </w:rPr>
        <w:br/>
      </w:r>
      <w:r>
        <w:rPr>
          <w:rFonts w:hint="eastAsia"/>
        </w:rPr>
        <w:t>　　图 9： 弹性体微流控芯片产品图片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中国不同应用3D打印微流控芯片市场份额2025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生化分析</w:t>
      </w:r>
      <w:r>
        <w:rPr>
          <w:rFonts w:hint="eastAsia"/>
        </w:rPr>
        <w:br/>
      </w:r>
      <w:r>
        <w:rPr>
          <w:rFonts w:hint="eastAsia"/>
        </w:rPr>
        <w:t>　　图 13： 临床诊断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中国市场3D打印微流控芯片市场规模，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中国市场3D打印微流控芯片收入及增长率（2021-2032）&amp;（万元）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中国市场3D打印微流控芯片销量及增长率（2021-2032）&amp;（千件）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2025年中国市场主要厂商3D打印微流控芯片销量市场份额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2025年中国市场主要厂商3D打印微流控芯片收入市场份额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2025年中国市场前五大厂商3D打印微流控芯片市场份额</w:t>
      </w:r>
      <w:r>
        <w:rPr>
          <w:rFonts w:hint="eastAsia"/>
        </w:rPr>
        <w:br/>
      </w:r>
      <w:r>
        <w:rPr>
          <w:rFonts w:hint="eastAsia"/>
        </w:rPr>
        <w:t>　　图 21： 2025年中国市场3D打印微流控芯片第一梯队、第二梯队和第三梯队厂商（品牌）及市场份额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中国市场不同产品类型3D打印微流控芯片价格走势（2021-2032）&amp;（元/件）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中国市场不同应用3D打印微流控芯片价格走势（2021-2032）&amp;（元/件）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3D打印微流控芯片中国企业SWOT分析</w:t>
      </w:r>
      <w:r>
        <w:rPr>
          <w:rFonts w:hint="eastAsia"/>
        </w:rPr>
        <w:br/>
      </w:r>
      <w:r>
        <w:rPr>
          <w:rFonts w:hint="eastAsia"/>
        </w:rPr>
        <w:t>　　图 25： 3D打印微流控芯片产业链</w:t>
      </w:r>
      <w:r>
        <w:rPr>
          <w:rFonts w:hint="eastAsia"/>
        </w:rPr>
        <w:br/>
      </w:r>
      <w:r>
        <w:rPr>
          <w:rFonts w:hint="eastAsia"/>
        </w:rPr>
        <w:t>　　图 26： 3D打印微流控芯片行业采购模式分析</w:t>
      </w:r>
      <w:r>
        <w:rPr>
          <w:rFonts w:hint="eastAsia"/>
        </w:rPr>
        <w:br/>
      </w:r>
      <w:r>
        <w:rPr>
          <w:rFonts w:hint="eastAsia"/>
        </w:rPr>
        <w:t>　　图 27： 3D打印微流控芯片行业生产模式分析</w:t>
      </w:r>
      <w:r>
        <w:rPr>
          <w:rFonts w:hint="eastAsia"/>
        </w:rPr>
        <w:br/>
      </w:r>
      <w:r>
        <w:rPr>
          <w:rFonts w:hint="eastAsia"/>
        </w:rPr>
        <w:t>　　图 28： 3D打印微流控芯片行业销售模式分析</w:t>
      </w:r>
      <w:r>
        <w:rPr>
          <w:rFonts w:hint="eastAsia"/>
        </w:rPr>
        <w:br/>
      </w:r>
      <w:r>
        <w:rPr>
          <w:rFonts w:hint="eastAsia"/>
        </w:rPr>
        <w:t>　　图 29： 中国3D打印微流控芯片产能、产量、产能利用率及发展趋势（2021-2032）&amp;（千件）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中国3D打印微流控芯片产量、市场需求量及发展趋势（2021-2032）&amp;（千件）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3378cd3b94697" w:history="1">
        <w:r>
          <w:rPr>
            <w:rStyle w:val="Hyperlink"/>
          </w:rPr>
          <w:t>2026-2032年中国3D打印微流控芯片行业发展研究及前景趋势报告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3378cd3b94697" w:history="1">
        <w:r>
          <w:rPr>
            <w:rStyle w:val="Hyperlink"/>
          </w:rPr>
          <w:t>https://www.20087.com/5/99/3DDaYinWeiLiuKongXinPianShiChangQianJingYuCe.html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cfe19e0634f09" w:history="1">
      <w:r>
        <w:rPr>
          <w:rStyle w:val="Hyperlink"/>
        </w:rPr>
        <w:t>2026-2032年中国3D打印微流控芯片行业发展研究及前景趋势报告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3DDaYinWeiLiuKongXinPianShiChangQianJingYuCe.html" TargetMode="External" Id="R9e23378cd3b9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3DDaYinWeiLiuKongXinPianShiChangQianJingYuCe.html" TargetMode="External" Id="R95fcfe19e063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2026-03-07T23:23:18Z</dcterms:created>
  <dcterms:modified xsi:type="dcterms:W3CDTF">2026-03-08T00:23:18Z</dcterms:modified>
  <dc:subject>2026-2032年中国3D打印微流控芯片行业发展研究及前景趋势报告</dc:subject>
  <dc:title>2026-2032年中国3D打印微流控芯片行业发展研究及前景趋势报告</dc:title>
  <cp:keywords>2026-2032年中国3D打印微流控芯片行业发展研究及前景趋势报告</cp:keywords>
  <dc:description>2026-2032年中国3D打印微流控芯片行业发展研究及前景趋势报告</dc:description>
</cp:coreProperties>
</file>