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0fac409e40a6" w:history="1">
              <w:r>
                <w:rPr>
                  <w:rStyle w:val="Hyperlink"/>
                </w:rPr>
                <w:t>2024-2030年全球与中国ERBB2 抗体市场现状及前景趋势预测报告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0fac409e40a6" w:history="1">
              <w:r>
                <w:rPr>
                  <w:rStyle w:val="Hyperlink"/>
                </w:rPr>
                <w:t>2024-2030年全球与中国ERBB2 抗体市场现状及前景趋势预测报告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90fac409e40a6" w:history="1">
                <w:r>
                  <w:rPr>
                    <w:rStyle w:val="Hyperlink"/>
                  </w:rPr>
                  <w:t>https://www.20087.com/5/29/ERBB2-KangTiDeQianJing.html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BB2抗体是一种用于治疗某些类型癌症（如乳腺癌、胃癌）的生物制剂，其作用机制在于靶向ERBB2蛋白，阻止肿瘤细胞增殖并诱导细胞凋亡。随着生物制药技术的发展，ERBB2抗体的研发取得了重大进展，出现了多个疗效显著的单克隆抗体药物。这些药物不仅提高了患者的生存率，而且降低了传统化疗带来的副作用。此外，伴随诊断技术的进步，能够更准确地识别适合使用ERBB2抗体治疗的患者群体，从而实现精准医疗。</w:t>
      </w:r>
      <w:r>
        <w:rPr>
          <w:rFonts w:hint="eastAsia"/>
        </w:rPr>
        <w:br/>
      </w:r>
      <w:r>
        <w:rPr>
          <w:rFonts w:hint="eastAsia"/>
        </w:rPr>
        <w:t>　　未来，ERBB2抗体研究将更加聚焦于提高药物选择性和减少耐药性。随着基因编辑和合成生物学技术的应用，有望开发出更具针对性的新一代抗体药物。同时，联合疗法的探索，即将ERBB2抗体与其他抗癌药物或免疫疗法相结合，可能为患者带来更好的治疗效果。此外，随着生物信息学的发展，基于大数据分析的个性化医疗将成为ERBB2抗体治疗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0fac409e40a6" w:history="1">
        <w:r>
          <w:rPr>
            <w:rStyle w:val="Hyperlink"/>
          </w:rPr>
          <w:t>2024-2030年全球与中国ERBB2 抗体市场现状及前景趋势预测报告</w:t>
        </w:r>
      </w:hyperlink>
      <w:r>
        <w:rPr>
          <w:rFonts w:hint="eastAsia"/>
        </w:rPr>
        <w:t>》全面分析了全球及我国ERBB2 抗体行业的现状、市场需求、市场规模以及价格动态，探讨了ERBB2 抗体产业链的结构与发展。ERBB2 抗体报告对ERBB2 抗体细分市场进行了剖析，同时基于科学数据，对ERBB2 抗体市场前景及发展趋势进行了预测。报告还聚焦ERBB2 抗体重点企业，并对其品牌影响力、市场竞争力以及行业集中度进行了评估。ERBB2 抗体报告为投资者、产业链相关企业及政府决策部门提供了专业、客观的参考，是了解和把握ERBB2 抗体行业发展动向的重要工具。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全球市场ERBB2 抗体市场总体规模</w:t>
      </w:r>
      <w:r>
        <w:rPr>
          <w:rFonts w:hint="eastAsia"/>
        </w:rPr>
        <w:br/>
      </w:r>
      <w:r>
        <w:rPr>
          <w:rFonts w:hint="eastAsia"/>
        </w:rPr>
        <w:t>　　1.4 中国市场ERBB2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ERBB2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ERBB2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ERBB2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ERBB2 抗体有利因素</w:t>
      </w:r>
      <w:r>
        <w:rPr>
          <w:rFonts w:hint="eastAsia"/>
        </w:rPr>
        <w:br/>
      </w:r>
      <w:r>
        <w:rPr>
          <w:rFonts w:hint="eastAsia"/>
        </w:rPr>
        <w:t>　　　　1.5.3 .2 ERBB2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全球市场，近三年ERBB2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ERBB2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2023年ERBB2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全球市场主要企业ERBB2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中国市场，近三年ERBB2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ERBB2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2023年ERBB2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中国市场主要企业ERBB2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全球主要厂商ERBB2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全球主要厂商成立时间及ERBB2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全球主要厂商ERBB2 抗体产品类型及应用</w:t>
      </w:r>
      <w:r>
        <w:rPr>
          <w:rFonts w:hint="eastAsia"/>
        </w:rPr>
        <w:br/>
      </w:r>
      <w:r>
        <w:rPr>
          <w:rFonts w:hint="eastAsia"/>
        </w:rPr>
        <w:t>　　2.6 ERBB2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ERBB2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全球ERBB2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全球ERBB2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全球主要地区ERBB2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全球主要地区ERBB2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全球主要地区ERBB2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印度ERBB2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按产品类型细分，全球ERBB2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按产品类型细分，全球ERBB2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按产品类型细分，全球ERBB2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按产品类型细分，中国ERBB2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按产品类型细分，中国ERBB2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酶联免疫吸附测定</w:t>
      </w:r>
      <w:r>
        <w:rPr>
          <w:rFonts w:hint="eastAsia"/>
        </w:rPr>
        <w:br/>
      </w:r>
      <w:r>
        <w:rPr>
          <w:rFonts w:hint="eastAsia"/>
        </w:rPr>
        <w:t>　　　　5.1.2 免疫组化冷冻</w:t>
      </w:r>
      <w:r>
        <w:rPr>
          <w:rFonts w:hint="eastAsia"/>
        </w:rPr>
        <w:br/>
      </w:r>
      <w:r>
        <w:rPr>
          <w:rFonts w:hint="eastAsia"/>
        </w:rPr>
        <w:t>　　　　5.1.3 免疫组化石蜡</w:t>
      </w:r>
      <w:r>
        <w:rPr>
          <w:rFonts w:hint="eastAsia"/>
        </w:rPr>
        <w:br/>
      </w:r>
      <w:r>
        <w:rPr>
          <w:rFonts w:hint="eastAsia"/>
        </w:rPr>
        <w:t>　　　　5.1.4 免疫沉淀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按产品类型细分，全球ERBB2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按产品类型细分，全球ERBB2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按产品类型细分，全球ERBB2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中国不同应用ERBB2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中国不同应用ERBB2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中国不同应用ERBB2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ERBB2 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ERBB2 抗体行业发展趋势</w:t>
      </w:r>
      <w:r>
        <w:rPr>
          <w:rFonts w:hint="eastAsia"/>
        </w:rPr>
        <w:br/>
      </w:r>
      <w:r>
        <w:rPr>
          <w:rFonts w:hint="eastAsia"/>
        </w:rPr>
        <w:t>　　7.2 ERBB2 抗体行业主要驱动因素</w:t>
      </w:r>
      <w:r>
        <w:rPr>
          <w:rFonts w:hint="eastAsia"/>
        </w:rPr>
        <w:br/>
      </w:r>
      <w:r>
        <w:rPr>
          <w:rFonts w:hint="eastAsia"/>
        </w:rPr>
        <w:t>　　7.3 ERBB2 抗体中国企业SWOT分析</w:t>
      </w:r>
      <w:r>
        <w:rPr>
          <w:rFonts w:hint="eastAsia"/>
        </w:rPr>
        <w:br/>
      </w:r>
      <w:r>
        <w:rPr>
          <w:rFonts w:hint="eastAsia"/>
        </w:rPr>
        <w:t>　　7.4 中国ERBB2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ERBB2 抗体行业产业链简介</w:t>
      </w:r>
      <w:r>
        <w:rPr>
          <w:rFonts w:hint="eastAsia"/>
        </w:rPr>
        <w:br/>
      </w:r>
      <w:r>
        <w:rPr>
          <w:rFonts w:hint="eastAsia"/>
        </w:rPr>
        <w:t>　　　　8.1.1 ERBB2 抗体行业供应链分析</w:t>
      </w:r>
      <w:r>
        <w:rPr>
          <w:rFonts w:hint="eastAsia"/>
        </w:rPr>
        <w:br/>
      </w:r>
      <w:r>
        <w:rPr>
          <w:rFonts w:hint="eastAsia"/>
        </w:rPr>
        <w:t>　　　　8.1.2 ERBB2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ERBB2 抗体行业主要下游客户</w:t>
      </w:r>
      <w:r>
        <w:rPr>
          <w:rFonts w:hint="eastAsia"/>
        </w:rPr>
        <w:br/>
      </w:r>
      <w:r>
        <w:rPr>
          <w:rFonts w:hint="eastAsia"/>
        </w:rPr>
        <w:t>　　8.2 ERBB2 抗体行业采购模式</w:t>
      </w:r>
      <w:r>
        <w:rPr>
          <w:rFonts w:hint="eastAsia"/>
        </w:rPr>
        <w:br/>
      </w:r>
      <w:r>
        <w:rPr>
          <w:rFonts w:hint="eastAsia"/>
        </w:rPr>
        <w:t>　　8.3 ERBB2 抗体行业生产模式</w:t>
      </w:r>
      <w:r>
        <w:rPr>
          <w:rFonts w:hint="eastAsia"/>
        </w:rPr>
        <w:br/>
      </w:r>
      <w:r>
        <w:rPr>
          <w:rFonts w:hint="eastAsia"/>
        </w:rPr>
        <w:t>　　8.4 ERBB2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ERBB2 抗体行业发展主要特点</w:t>
      </w:r>
      <w:r>
        <w:rPr>
          <w:rFonts w:hint="eastAsia"/>
        </w:rPr>
        <w:br/>
      </w:r>
      <w:r>
        <w:rPr>
          <w:rFonts w:hint="eastAsia"/>
        </w:rPr>
        <w:t>　　表2 ERBB2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ERBB2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进入ERBB2 抗体行业壁垒</w:t>
      </w:r>
      <w:r>
        <w:rPr>
          <w:rFonts w:hint="eastAsia"/>
        </w:rPr>
        <w:br/>
      </w:r>
      <w:r>
        <w:rPr>
          <w:rFonts w:hint="eastAsia"/>
        </w:rPr>
        <w:t>　　表5 ERBB2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2023年ERBB2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全球市场主要企业ERBB2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ERBB2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2023年ERBB2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中国市场主要企业ERBB2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全球主要厂商ERBB2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全球主要厂商成立时间及ERBB2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全球主要厂商ERBB2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2023年全球ERBB2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全球ERBB2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全球主要地区ERBB2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全球主要地区ERBB2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全球主要地区ERBB2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全球主要地区ERBB2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全球主要地区ERBB2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按产品类型细分，全球ERBB2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按产品类型细分，全球ERBB2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按产品类型细分，全球ERBB2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按产品类型细分，全球ERBB2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按产品类型细分，全球ERBB2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按产品类型细分，中国ERBB2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按产品类型细分，中国ERBB2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按产品类型细分，中国ERBB2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按产品类型细分，中国ERBB2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按应用细分，全球ERBB2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按应用细分，全球ERBB2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按应用细分，全球ERBB2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按应用细分，全球ERBB2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按应用细分，全球ERBB2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按应用细分，中国ERBB2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按应用细分，中国ERBB2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按应用细分，中国ERBB2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按应用细分，中国ERBB2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ERBB2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ERBB2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ERBB2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ERBB2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ERBB2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ERBB2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ERBB2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ERBB2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ERBB2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ERBB2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ERBB2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ERBB2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公司信息、总部、ERBB2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ERBB2 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ERBB2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ERBB2 抗体行业发展趋势</w:t>
      </w:r>
      <w:r>
        <w:rPr>
          <w:rFonts w:hint="eastAsia"/>
        </w:rPr>
        <w:br/>
      </w:r>
      <w:r>
        <w:rPr>
          <w:rFonts w:hint="eastAsia"/>
        </w:rPr>
        <w:t>　　表107 ERBB2 抗体行业主要驱动因素</w:t>
      </w:r>
      <w:r>
        <w:rPr>
          <w:rFonts w:hint="eastAsia"/>
        </w:rPr>
        <w:br/>
      </w:r>
      <w:r>
        <w:rPr>
          <w:rFonts w:hint="eastAsia"/>
        </w:rPr>
        <w:t>　　表108 ERBB2 抗体行业供应链分析</w:t>
      </w:r>
      <w:r>
        <w:rPr>
          <w:rFonts w:hint="eastAsia"/>
        </w:rPr>
        <w:br/>
      </w:r>
      <w:r>
        <w:rPr>
          <w:rFonts w:hint="eastAsia"/>
        </w:rPr>
        <w:t>　　表109 ERBB2 抗体上游原料供应商</w:t>
      </w:r>
      <w:r>
        <w:rPr>
          <w:rFonts w:hint="eastAsia"/>
        </w:rPr>
        <w:br/>
      </w:r>
      <w:r>
        <w:rPr>
          <w:rFonts w:hint="eastAsia"/>
        </w:rPr>
        <w:t>　　表110 ERBB2 抗体行业主要下游客户</w:t>
      </w:r>
      <w:r>
        <w:rPr>
          <w:rFonts w:hint="eastAsia"/>
        </w:rPr>
        <w:br/>
      </w:r>
      <w:r>
        <w:rPr>
          <w:rFonts w:hint="eastAsia"/>
        </w:rPr>
        <w:t>　　表111 ERBB2 抗体行业典型经销商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本文分析师列表</w:t>
      </w:r>
      <w:r>
        <w:rPr>
          <w:rFonts w:hint="eastAsia"/>
        </w:rPr>
        <w:br/>
      </w:r>
      <w:r>
        <w:rPr>
          <w:rFonts w:hint="eastAsia"/>
        </w:rPr>
        <w:t>　　表114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ERBB2 抗体产品图片</w:t>
      </w:r>
      <w:r>
        <w:rPr>
          <w:rFonts w:hint="eastAsia"/>
        </w:rPr>
        <w:br/>
      </w:r>
      <w:r>
        <w:rPr>
          <w:rFonts w:hint="eastAsia"/>
        </w:rPr>
        <w:t>　　图2 全球市场ERBB2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全球ERBB2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中国市场ERBB2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2023年全球前五大厂商ERBB2 抗体市场份额</w:t>
      </w:r>
      <w:r>
        <w:rPr>
          <w:rFonts w:hint="eastAsia"/>
        </w:rPr>
        <w:br/>
      </w:r>
      <w:r>
        <w:rPr>
          <w:rFonts w:hint="eastAsia"/>
        </w:rPr>
        <w:t>　　图6 2023年全球ERBB2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全球主要地区ERBB2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印度市场ERBB2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按产品类型细分，全球ERBB2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按产品类型细分，全球ERBB2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按产品类型细分，全球ERBB2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按产品类型细分，中国ERBB2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按产品类型细分，中国ERBB2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酶联免疫吸附测定</w:t>
      </w:r>
      <w:r>
        <w:rPr>
          <w:rFonts w:hint="eastAsia"/>
        </w:rPr>
        <w:br/>
      </w:r>
      <w:r>
        <w:rPr>
          <w:rFonts w:hint="eastAsia"/>
        </w:rPr>
        <w:t>　　图24 免疫组化冷冻</w:t>
      </w:r>
      <w:r>
        <w:rPr>
          <w:rFonts w:hint="eastAsia"/>
        </w:rPr>
        <w:br/>
      </w:r>
      <w:r>
        <w:rPr>
          <w:rFonts w:hint="eastAsia"/>
        </w:rPr>
        <w:t>　　图25 免疫组化石蜡</w:t>
      </w:r>
      <w:r>
        <w:rPr>
          <w:rFonts w:hint="eastAsia"/>
        </w:rPr>
        <w:br/>
      </w:r>
      <w:r>
        <w:rPr>
          <w:rFonts w:hint="eastAsia"/>
        </w:rPr>
        <w:t>　　图26 免疫沉淀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按应用细分，全球ERBB2 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按应用细分，全球ERBB2 抗体市场份额2019 &amp; 2023</w:t>
      </w:r>
      <w:r>
        <w:rPr>
          <w:rFonts w:hint="eastAsia"/>
        </w:rPr>
        <w:br/>
      </w:r>
      <w:r>
        <w:rPr>
          <w:rFonts w:hint="eastAsia"/>
        </w:rPr>
        <w:t>　　图30 ERBB2 抗体中国企业SWOT分析</w:t>
      </w:r>
      <w:r>
        <w:rPr>
          <w:rFonts w:hint="eastAsia"/>
        </w:rPr>
        <w:br/>
      </w:r>
      <w:r>
        <w:rPr>
          <w:rFonts w:hint="eastAsia"/>
        </w:rPr>
        <w:t>　　图31 ERBB2 抗体产业链</w:t>
      </w:r>
      <w:r>
        <w:rPr>
          <w:rFonts w:hint="eastAsia"/>
        </w:rPr>
        <w:br/>
      </w:r>
      <w:r>
        <w:rPr>
          <w:rFonts w:hint="eastAsia"/>
        </w:rPr>
        <w:t>　　图32 ERBB2 抗体行业采购模式分析</w:t>
      </w:r>
      <w:r>
        <w:rPr>
          <w:rFonts w:hint="eastAsia"/>
        </w:rPr>
        <w:br/>
      </w:r>
      <w:r>
        <w:rPr>
          <w:rFonts w:hint="eastAsia"/>
        </w:rPr>
        <w:t>　　图33 ERBB2 抗体行业生产模式分析</w:t>
      </w:r>
      <w:r>
        <w:rPr>
          <w:rFonts w:hint="eastAsia"/>
        </w:rPr>
        <w:br/>
      </w:r>
      <w:r>
        <w:rPr>
          <w:rFonts w:hint="eastAsia"/>
        </w:rPr>
        <w:t>　　图34 ERBB2 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0fac409e40a6" w:history="1">
        <w:r>
          <w:rPr>
            <w:rStyle w:val="Hyperlink"/>
          </w:rPr>
          <w:t>2024-2030年全球与中国ERBB2 抗体市场现状及前景趋势预测报告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90fac409e40a6" w:history="1">
        <w:r>
          <w:rPr>
            <w:rStyle w:val="Hyperlink"/>
          </w:rPr>
          <w:t>https://www.20087.com/5/29/ERBB2-KangTiDeQianJing.html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865d81564307" w:history="1">
      <w:r>
        <w:rPr>
          <w:rStyle w:val="Hyperlink"/>
        </w:rPr>
        <w:t>2024-2030年全球与中国ERBB2 抗体市场现状及前景趋势预测报告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BB2-KangTiDeQianJing.html" TargetMode="External" Id="Rd7790fac409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BB2-KangTiDeQianJing.html" TargetMode="External" Id="Re467865d815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2024-01-10T08:58:38Z</dcterms:created>
  <dcterms:modified xsi:type="dcterms:W3CDTF">2024-01-10T09:58:38Z</dcterms:modified>
  <dc:subject>2024-2030年全球与中国ERBB2 抗体市场现状及前景趋势预测报告</dc:subject>
  <dc:title>2024-2030年全球与中国ERBB2 抗体市场现状及前景趋势预测报告</dc:title>
  <cp:keywords>2024-2030年全球与中国ERBB2 抗体市场现状及前景趋势预测报告</cp:keywords>
  <dc:description>2024-2030年全球与中国ERBB2 抗体市场现状及前景趋势预测报告</dc:description>
</cp:coreProperties>
</file>