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48452ba774ed1" w:history="1">
              <w:r>
                <w:rPr>
                  <w:rStyle w:val="Hyperlink"/>
                </w:rPr>
                <w:t>2024年中国假肢市场现状调研与发展前景预测分析报告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48452ba774ed1" w:history="1">
              <w:r>
                <w:rPr>
                  <w:rStyle w:val="Hyperlink"/>
                </w:rPr>
                <w:t>2024年中国假肢市场现状调研与发展前景预测分析报告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348452ba774ed1" w:history="1">
                <w:r>
                  <w:rPr>
                    <w:rStyle w:val="Hyperlink"/>
                  </w:rPr>
                  <w:t>https://www.20087.com/M_YiLiaoBaoJian/95/JiaZhiShiChangQianJingYuCe.html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肢行业近年来取得了显著的技术进步，尤其是随着材料科学、机械工程和生物力学的融合，假肢的设计和功能性得到了极大的提升。现代假肢不仅能够提供基本的肢体替代，还能够通过肌电控制、感应反馈等技术实现更自然的运动控制和感觉恢复，显著提高了截肢者的生活质量。同时，3D打印技术的应用，使得假肢的定制化生产更加高效，成本也有所降低。</w:t>
      </w:r>
      <w:r>
        <w:rPr>
          <w:rFonts w:hint="eastAsia"/>
        </w:rPr>
        <w:br/>
      </w:r>
      <w:r>
        <w:rPr>
          <w:rFonts w:hint="eastAsia"/>
        </w:rPr>
        <w:t>　　未来，假肢技术将更加注重智能化和个性化。随着神经接口和脑机接口技术的发展，假肢将能够更直接地与神经系统交互，提供接近真实肢体的运动控制和感觉反馈。同时，假肢将集成更多的传感器和智能组件，实现对环境的感知和适应，如自动调整步态以适应不同的地形。此外，材料科学的创新，如更轻、更强韧的复合材料，将使假肢更加舒适、耐用，进一步提升用户的活动自由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假肢行业概述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一、假肢的定义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假肢产品细分及特性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我国假肢行业发展分析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中国假肢行业发展环境分析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二、金融危机影响下的主要行业发展分析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一、将完成89 项医械标准制修订工作</w:t>
      </w:r>
      <w:r>
        <w:rPr>
          <w:rFonts w:hint="eastAsia"/>
        </w:rPr>
        <w:br/>
      </w:r>
      <w:r>
        <w:rPr>
          <w:rFonts w:hint="eastAsia"/>
        </w:rPr>
        <w:t>　　　　二、《医疗器械监督管理条例》加紧修订</w:t>
      </w:r>
      <w:r>
        <w:rPr>
          <w:rFonts w:hint="eastAsia"/>
        </w:rPr>
        <w:br/>
      </w:r>
      <w:r>
        <w:rPr>
          <w:rFonts w:hint="eastAsia"/>
        </w:rPr>
        <w:t>　　　　三、国家局医疗器械标准管理中心成立</w:t>
      </w:r>
      <w:r>
        <w:rPr>
          <w:rFonts w:hint="eastAsia"/>
        </w:rPr>
        <w:br/>
      </w:r>
      <w:r>
        <w:rPr>
          <w:rFonts w:hint="eastAsia"/>
        </w:rPr>
        <w:t>　　　　四、假肢与矫形器（假肢）制作师执业资格注册办法</w:t>
      </w:r>
      <w:r>
        <w:rPr>
          <w:rFonts w:hint="eastAsia"/>
        </w:rPr>
        <w:br/>
      </w:r>
      <w:r>
        <w:rPr>
          <w:rFonts w:hint="eastAsia"/>
        </w:rPr>
        <w:t>　　　　五、假肢和矫形器（假肢）生产装配企业资格认定办法</w:t>
      </w:r>
      <w:r>
        <w:rPr>
          <w:rFonts w:hint="eastAsia"/>
        </w:rPr>
        <w:br/>
      </w:r>
      <w:r>
        <w:rPr>
          <w:rFonts w:hint="eastAsia"/>
        </w:rPr>
        <w:t>　　　　六、“十三五”医疗器械产业发展重点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2019-2024年中国假肢行业市场发展分析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2019-2024年中国假肢市场分析</w:t>
      </w:r>
      <w:r>
        <w:rPr>
          <w:rFonts w:hint="eastAsia"/>
        </w:rPr>
        <w:br/>
      </w:r>
      <w:r>
        <w:rPr>
          <w:rFonts w:hint="eastAsia"/>
        </w:rPr>
        <w:t>　　　　一、我国假肢市场发展历程回顾</w:t>
      </w:r>
      <w:r>
        <w:rPr>
          <w:rFonts w:hint="eastAsia"/>
        </w:rPr>
        <w:br/>
      </w:r>
      <w:r>
        <w:rPr>
          <w:rFonts w:hint="eastAsia"/>
        </w:rPr>
        <w:t>　　　　二、我国上下肢假肢行业发展分析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三、2019-2024年假肢市场发展形势分析</w:t>
      </w:r>
      <w:r>
        <w:rPr>
          <w:rFonts w:hint="eastAsia"/>
        </w:rPr>
        <w:br/>
      </w:r>
      <w:r>
        <w:rPr>
          <w:rFonts w:hint="eastAsia"/>
        </w:rPr>
        <w:t>　　第二节 中国假肢行业市场产品价格走势分析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一、中国假肢行业市场价格影响因素分析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二、2019-2024年中国假肢行业市场价格走势分析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中国假肢行业市场发展的主要策略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三、出口企业转战国内市场策略</w:t>
      </w:r>
      <w:r>
        <w:rPr>
          <w:rFonts w:hint="eastAsia"/>
        </w:rPr>
        <w:br/>
      </w:r>
      <w:r>
        <w:rPr>
          <w:rFonts w:hint="eastAsia"/>
        </w:rPr>
        <w:t>　　　　四、对我国假肢与矫形器师培养的建议</w:t>
      </w:r>
      <w:r>
        <w:rPr>
          <w:rFonts w:hint="eastAsia"/>
        </w:rPr>
        <w:br/>
      </w:r>
      <w:r>
        <w:rPr>
          <w:rFonts w:hint="eastAsia"/>
        </w:rPr>
        <w:t>　　　　四、海外并购策略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2024年中国假肢行业经济运行分析</w:t>
      </w:r>
      <w:r>
        <w:rPr>
          <w:rFonts w:hint="eastAsia"/>
        </w:rPr>
        <w:br/>
      </w:r>
      <w:r>
        <w:rPr>
          <w:rFonts w:hint="eastAsia"/>
        </w:rPr>
        <w:t>　　第一节 行业企业状况分析</w:t>
      </w:r>
      <w:r>
        <w:rPr>
          <w:rFonts w:hint="eastAsia"/>
        </w:rPr>
        <w:br/>
      </w:r>
      <w:r>
        <w:rPr>
          <w:rFonts w:hint="eastAsia"/>
        </w:rPr>
        <w:t>　　　　一、行业企业数量与从业人数分析</w:t>
      </w:r>
      <w:r>
        <w:rPr>
          <w:rFonts w:hint="eastAsia"/>
        </w:rPr>
        <w:br/>
      </w:r>
      <w:r>
        <w:rPr>
          <w:rFonts w:hint="eastAsia"/>
        </w:rPr>
        <w:t>　　　　二、我国行业从业人员发展面临的挑战</w:t>
      </w:r>
      <w:r>
        <w:rPr>
          <w:rFonts w:hint="eastAsia"/>
        </w:rPr>
        <w:br/>
      </w:r>
      <w:r>
        <w:rPr>
          <w:rFonts w:hint="eastAsia"/>
        </w:rPr>
        <w:t>　　第二节 行业销售状况分析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一、2019-2024年行业销售收入分析</w:t>
      </w:r>
      <w:r>
        <w:rPr>
          <w:rFonts w:hint="eastAsia"/>
        </w:rPr>
        <w:br/>
      </w:r>
      <w:r>
        <w:rPr>
          <w:rFonts w:hint="eastAsia"/>
        </w:rPr>
        <w:t>　　　　二、2024年不同规模企业产品销售收入情况</w:t>
      </w:r>
      <w:r>
        <w:rPr>
          <w:rFonts w:hint="eastAsia"/>
        </w:rPr>
        <w:br/>
      </w:r>
      <w:r>
        <w:rPr>
          <w:rFonts w:hint="eastAsia"/>
        </w:rPr>
        <w:t>　　　　三、2024年不同所有制企业产品销售收入情况</w:t>
      </w:r>
      <w:r>
        <w:rPr>
          <w:rFonts w:hint="eastAsia"/>
        </w:rPr>
        <w:br/>
      </w:r>
      <w:r>
        <w:rPr>
          <w:rFonts w:hint="eastAsia"/>
        </w:rPr>
        <w:t>　　　　四、2024年主要地区行业产品销售收入情况</w:t>
      </w:r>
      <w:r>
        <w:rPr>
          <w:rFonts w:hint="eastAsia"/>
        </w:rPr>
        <w:br/>
      </w:r>
      <w:r>
        <w:rPr>
          <w:rFonts w:hint="eastAsia"/>
        </w:rPr>
        <w:t>　　第三节 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一、2019-2024年行业出口产品统计</w:t>
      </w:r>
      <w:r>
        <w:rPr>
          <w:rFonts w:hint="eastAsia"/>
        </w:rPr>
        <w:br/>
      </w:r>
      <w:r>
        <w:rPr>
          <w:rFonts w:hint="eastAsia"/>
        </w:rPr>
        <w:t>　　　　二、2019-2024年行业进口产品统计</w:t>
      </w:r>
      <w:r>
        <w:rPr>
          <w:rFonts w:hint="eastAsia"/>
        </w:rPr>
        <w:br/>
      </w:r>
      <w:r>
        <w:rPr>
          <w:rFonts w:hint="eastAsia"/>
        </w:rPr>
        <w:t>　　第四节 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2024年中国假肢行业市场运行分析</w:t>
      </w:r>
      <w:r>
        <w:rPr>
          <w:rFonts w:hint="eastAsia"/>
        </w:rPr>
        <w:br/>
      </w:r>
      <w:r>
        <w:rPr>
          <w:rFonts w:hint="eastAsia"/>
        </w:rPr>
        <w:t>　　第一节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三、2024年不同所有制企业工业总产值比较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四、2024年行业市场工业总产值地区分布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第二节 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一、2019-2024年行业产成品情况分析</w:t>
      </w:r>
      <w:r>
        <w:rPr>
          <w:rFonts w:hint="eastAsia"/>
        </w:rPr>
        <w:br/>
      </w:r>
      <w:r>
        <w:rPr>
          <w:rFonts w:hint="eastAsia"/>
        </w:rPr>
        <w:t>　　　　二、2019-2024年行业工业销售产值情况分析</w:t>
      </w:r>
      <w:r>
        <w:rPr>
          <w:rFonts w:hint="eastAsia"/>
        </w:rPr>
        <w:br/>
      </w:r>
      <w:r>
        <w:rPr>
          <w:rFonts w:hint="eastAsia"/>
        </w:rPr>
        <w:t>　　第三节 行业市场利润分析</w:t>
      </w:r>
      <w:r>
        <w:rPr>
          <w:rFonts w:hint="eastAsia"/>
        </w:rPr>
        <w:br/>
      </w:r>
      <w:r>
        <w:rPr>
          <w:rFonts w:hint="eastAsia"/>
        </w:rPr>
        <w:t>　　　　一、2019-2024年市场利润分析</w:t>
      </w:r>
      <w:r>
        <w:rPr>
          <w:rFonts w:hint="eastAsia"/>
        </w:rPr>
        <w:br/>
      </w:r>
      <w:r>
        <w:rPr>
          <w:rFonts w:hint="eastAsia"/>
        </w:rPr>
        <w:t>　　　　二、2019-2024年主要省份利润情况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2024年中国假肢行业主要财务指标分析</w:t>
      </w:r>
      <w:r>
        <w:rPr>
          <w:rFonts w:hint="eastAsia"/>
        </w:rPr>
        <w:br/>
      </w:r>
      <w:r>
        <w:rPr>
          <w:rFonts w:hint="eastAsia"/>
        </w:rPr>
        <w:t>　　第一节 国内主要假肢企业盈利能力比较分析</w:t>
      </w:r>
      <w:r>
        <w:rPr>
          <w:rFonts w:hint="eastAsia"/>
        </w:rPr>
        <w:br/>
      </w:r>
      <w:r>
        <w:rPr>
          <w:rFonts w:hint="eastAsia"/>
        </w:rPr>
        <w:t>　　　　一、2019-2024年假肢行业销售毛利率分析</w:t>
      </w:r>
      <w:r>
        <w:rPr>
          <w:rFonts w:hint="eastAsia"/>
        </w:rPr>
        <w:br/>
      </w:r>
      <w:r>
        <w:rPr>
          <w:rFonts w:hint="eastAsia"/>
        </w:rPr>
        <w:t>　　　　二、2019-2024年假肢行业销售净利率分析</w:t>
      </w:r>
      <w:r>
        <w:rPr>
          <w:rFonts w:hint="eastAsia"/>
        </w:rPr>
        <w:br/>
      </w:r>
      <w:r>
        <w:rPr>
          <w:rFonts w:hint="eastAsia"/>
        </w:rPr>
        <w:t>　　　　三、2019-2024年假肢行业总资产利润率分析</w:t>
      </w:r>
      <w:r>
        <w:rPr>
          <w:rFonts w:hint="eastAsia"/>
        </w:rPr>
        <w:br/>
      </w:r>
      <w:r>
        <w:rPr>
          <w:rFonts w:hint="eastAsia"/>
        </w:rPr>
        <w:t>　　　　四、2019-2024年假肢行业净资产利润率分析</w:t>
      </w:r>
      <w:r>
        <w:rPr>
          <w:rFonts w:hint="eastAsia"/>
        </w:rPr>
        <w:br/>
      </w:r>
      <w:r>
        <w:rPr>
          <w:rFonts w:hint="eastAsia"/>
        </w:rPr>
        <w:t>　　　　五、2019-2024年行业成本费用利润率</w:t>
      </w:r>
      <w:r>
        <w:rPr>
          <w:rFonts w:hint="eastAsia"/>
        </w:rPr>
        <w:br/>
      </w:r>
      <w:r>
        <w:rPr>
          <w:rFonts w:hint="eastAsia"/>
        </w:rPr>
        <w:t>　　　　六、2024-2030年假肢行业盈利能力预测</w:t>
      </w:r>
      <w:r>
        <w:rPr>
          <w:rFonts w:hint="eastAsia"/>
        </w:rPr>
        <w:br/>
      </w:r>
      <w:r>
        <w:rPr>
          <w:rFonts w:hint="eastAsia"/>
        </w:rPr>
        <w:t>　　第二节 国内主要假肢企业成长性比较分析</w:t>
      </w:r>
      <w:r>
        <w:rPr>
          <w:rFonts w:hint="eastAsia"/>
        </w:rPr>
        <w:br/>
      </w:r>
      <w:r>
        <w:rPr>
          <w:rFonts w:hint="eastAsia"/>
        </w:rPr>
        <w:t>　　　　一、2019-2024年假肢行业总资产增长率分析</w:t>
      </w:r>
      <w:r>
        <w:rPr>
          <w:rFonts w:hint="eastAsia"/>
        </w:rPr>
        <w:br/>
      </w:r>
      <w:r>
        <w:rPr>
          <w:rFonts w:hint="eastAsia"/>
        </w:rPr>
        <w:t>　　　　二、2019-2024年假肢行业资本保值增值率分析</w:t>
      </w:r>
      <w:r>
        <w:rPr>
          <w:rFonts w:hint="eastAsia"/>
        </w:rPr>
        <w:br/>
      </w:r>
      <w:r>
        <w:rPr>
          <w:rFonts w:hint="eastAsia"/>
        </w:rPr>
        <w:t>　　　　三、2019-2024年假肢行业销售收入增长率分析</w:t>
      </w:r>
      <w:r>
        <w:rPr>
          <w:rFonts w:hint="eastAsia"/>
        </w:rPr>
        <w:br/>
      </w:r>
      <w:r>
        <w:rPr>
          <w:rFonts w:hint="eastAsia"/>
        </w:rPr>
        <w:t>　　　　四、2024-2030年假肢行业成长性预测</w:t>
      </w:r>
      <w:r>
        <w:rPr>
          <w:rFonts w:hint="eastAsia"/>
        </w:rPr>
        <w:br/>
      </w:r>
      <w:r>
        <w:rPr>
          <w:rFonts w:hint="eastAsia"/>
        </w:rPr>
        <w:t>　　第三节 国内主要假肢企业偿债能力比较分析</w:t>
      </w:r>
      <w:r>
        <w:rPr>
          <w:rFonts w:hint="eastAsia"/>
        </w:rPr>
        <w:br/>
      </w:r>
      <w:r>
        <w:rPr>
          <w:rFonts w:hint="eastAsia"/>
        </w:rPr>
        <w:t>　　　　一、2019-2024年假肢行业资产负债率分析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二、2019-2024年假肢行业利息保障倍数分析</w:t>
      </w:r>
      <w:r>
        <w:rPr>
          <w:rFonts w:hint="eastAsia"/>
        </w:rPr>
        <w:br/>
      </w:r>
      <w:r>
        <w:rPr>
          <w:rFonts w:hint="eastAsia"/>
        </w:rPr>
        <w:t>　　　　三、2019-2024年假肢行业流动比率分析</w:t>
      </w:r>
      <w:r>
        <w:rPr>
          <w:rFonts w:hint="eastAsia"/>
        </w:rPr>
        <w:br/>
      </w:r>
      <w:r>
        <w:rPr>
          <w:rFonts w:hint="eastAsia"/>
        </w:rPr>
        <w:t>　　　　四、2024-2030年假肢行业偿债能力预测</w:t>
      </w:r>
      <w:r>
        <w:rPr>
          <w:rFonts w:hint="eastAsia"/>
        </w:rPr>
        <w:br/>
      </w:r>
      <w:r>
        <w:rPr>
          <w:rFonts w:hint="eastAsia"/>
        </w:rPr>
        <w:t>　　第四节 国内主要假肢企业营运能力比较分析</w:t>
      </w:r>
      <w:r>
        <w:rPr>
          <w:rFonts w:hint="eastAsia"/>
        </w:rPr>
        <w:br/>
      </w:r>
      <w:r>
        <w:rPr>
          <w:rFonts w:hint="eastAsia"/>
        </w:rPr>
        <w:t>　　　　一、2019-2024年假肢行业总资产周转率分析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二、2019-2024年假肢行业流动资产周转率分析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三、2019-2024年假肢行业产成品周转率分析</w:t>
      </w:r>
      <w:r>
        <w:rPr>
          <w:rFonts w:hint="eastAsia"/>
        </w:rPr>
        <w:br/>
      </w:r>
      <w:r>
        <w:rPr>
          <w:rFonts w:hint="eastAsia"/>
        </w:rPr>
        <w:t>　　　　四、2024-2030年假肢行业偿债能力预测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2019-2024年中国假肢行业竞争格局分析</w:t>
      </w:r>
      <w:r>
        <w:rPr>
          <w:rFonts w:hint="eastAsia"/>
        </w:rPr>
        <w:br/>
      </w:r>
      <w:r>
        <w:rPr>
          <w:rFonts w:hint="eastAsia"/>
        </w:rPr>
        <w:t>　　第一节 假肢行业竞争结构分析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假肢行业竞争发展影响因素</w:t>
      </w:r>
      <w:r>
        <w:rPr>
          <w:rFonts w:hint="eastAsia"/>
        </w:rPr>
        <w:br/>
      </w:r>
      <w:r>
        <w:rPr>
          <w:rFonts w:hint="eastAsia"/>
        </w:rPr>
        <w:t>　　　　一、假肢需求量</w:t>
      </w:r>
      <w:r>
        <w:rPr>
          <w:rFonts w:hint="eastAsia"/>
        </w:rPr>
        <w:br/>
      </w:r>
      <w:r>
        <w:rPr>
          <w:rFonts w:hint="eastAsia"/>
        </w:rPr>
        <w:t>　　　　二、国家经济发展与对残疾人事业的财政投入</w:t>
      </w:r>
      <w:r>
        <w:rPr>
          <w:rFonts w:hint="eastAsia"/>
        </w:rPr>
        <w:br/>
      </w:r>
      <w:r>
        <w:rPr>
          <w:rFonts w:hint="eastAsia"/>
        </w:rPr>
        <w:t>　　　　三、新技术引进周期及假肢服务质量</w:t>
      </w:r>
      <w:r>
        <w:rPr>
          <w:rFonts w:hint="eastAsia"/>
        </w:rPr>
        <w:br/>
      </w:r>
      <w:r>
        <w:rPr>
          <w:rFonts w:hint="eastAsia"/>
        </w:rPr>
        <w:t>　　　　四、相关性支持政策</w:t>
      </w:r>
      <w:r>
        <w:rPr>
          <w:rFonts w:hint="eastAsia"/>
        </w:rPr>
        <w:br/>
      </w:r>
      <w:r>
        <w:rPr>
          <w:rFonts w:hint="eastAsia"/>
        </w:rPr>
        <w:t>　　第三节 假肢行业竞争格局分析</w:t>
      </w:r>
      <w:r>
        <w:rPr>
          <w:rFonts w:hint="eastAsia"/>
        </w:rPr>
        <w:br/>
      </w:r>
      <w:r>
        <w:rPr>
          <w:rFonts w:hint="eastAsia"/>
        </w:rPr>
        <w:t>　　　　一、假肢行业集中度分析</w:t>
      </w:r>
      <w:r>
        <w:rPr>
          <w:rFonts w:hint="eastAsia"/>
        </w:rPr>
        <w:br/>
      </w:r>
      <w:r>
        <w:rPr>
          <w:rFonts w:hint="eastAsia"/>
        </w:rPr>
        <w:t>　　　　二、假肢行业竞争程度分析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2024-2030年假肢行业竞争策略分析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二、2024-2030年假肢行业竞争策略分析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三、2024-2030年假肢行业品牌竞争策略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2019-2024年中国假肢行业重点企业发展分析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京奥托博克假肢矫形器工业有限公司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北京市假肢矫形技术中心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第三节 山东省假肢矫形康复中心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第四节 其他企业</w:t>
      </w:r>
      <w:r>
        <w:rPr>
          <w:rFonts w:hint="eastAsia"/>
        </w:rPr>
        <w:br/>
      </w:r>
      <w:r>
        <w:rPr>
          <w:rFonts w:hint="eastAsia"/>
        </w:rPr>
        <w:t>　　　　一、德林股份有限公司</w:t>
      </w:r>
      <w:r>
        <w:rPr>
          <w:rFonts w:hint="eastAsia"/>
        </w:rPr>
        <w:br/>
      </w:r>
      <w:r>
        <w:rPr>
          <w:rFonts w:hint="eastAsia"/>
        </w:rPr>
        <w:t>　　　　二、广东省假肢康复中心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2024-2030年中国假肢行业趋势预测分析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三、医疗卫生改革方案解读</w:t>
      </w:r>
      <w:r>
        <w:rPr>
          <w:rFonts w:hint="eastAsia"/>
        </w:rPr>
        <w:br/>
      </w:r>
      <w:r>
        <w:rPr>
          <w:rFonts w:hint="eastAsia"/>
        </w:rPr>
        <w:t>　　第二节 2024-2030年中国假肢行业市场发展趋势预测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第三节 2024-2030年中国建筑节能保温材料技术发展趋势预测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2024-2030年中国假肢行业投资分析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二、医疗风险</w:t>
      </w:r>
      <w:r>
        <w:rPr>
          <w:rFonts w:hint="eastAsia"/>
        </w:rPr>
        <w:br/>
      </w:r>
      <w:r>
        <w:rPr>
          <w:rFonts w:hint="eastAsia"/>
        </w:rPr>
        <w:t>　　　　三、社会认知风险</w:t>
      </w:r>
      <w:r>
        <w:rPr>
          <w:rFonts w:hint="eastAsia"/>
        </w:rPr>
        <w:br/>
      </w:r>
      <w:r>
        <w:rPr>
          <w:rFonts w:hint="eastAsia"/>
        </w:rPr>
        <w:t>　　第三节 中.智.林.－济研：行业投资建议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表2.1 2024年中国居民消费价格比上年涨跌幅度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表2.2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表2.3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表2.4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表2.5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表2.6 2024年我国房地产开发和销售主要指标完成情况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表2.7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表2.8 2024年我国主要商品出口数量、金额及其增长速度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表2.9 2024年我国主要商品进口数量、金额及其增长速度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表2.10 2024年我国对主要国家和地区货物进出口额及其增长速度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表2.11 2024-2030年中国主要经济指标预测</w:t>
      </w:r>
      <w:r>
        <w:rPr>
          <w:rFonts w:hint="eastAsia"/>
        </w:rPr>
        <w:br/>
      </w:r>
      <w:r>
        <w:rPr>
          <w:rFonts w:hint="eastAsia"/>
        </w:rPr>
        <w:t>　　表3.1 2024年中国假肢行业产品价格指导目录</w:t>
      </w:r>
      <w:r>
        <w:rPr>
          <w:rFonts w:hint="eastAsia"/>
        </w:rPr>
        <w:br/>
      </w:r>
      <w:r>
        <w:rPr>
          <w:rFonts w:hint="eastAsia"/>
        </w:rPr>
        <w:t>　　表4.1 2024年我国假肢行业不同规模企业产品销售收入情况</w:t>
      </w:r>
      <w:r>
        <w:rPr>
          <w:rFonts w:hint="eastAsia"/>
        </w:rPr>
        <w:br/>
      </w:r>
      <w:r>
        <w:rPr>
          <w:rFonts w:hint="eastAsia"/>
        </w:rPr>
        <w:t>　　表4.2 2024年我国假肢行业不同所有制企业产品销售收入情况</w:t>
      </w:r>
      <w:r>
        <w:rPr>
          <w:rFonts w:hint="eastAsia"/>
        </w:rPr>
        <w:br/>
      </w:r>
      <w:r>
        <w:rPr>
          <w:rFonts w:hint="eastAsia"/>
        </w:rPr>
        <w:t>　　表4.3 2024年我国不同省份假肢行业产品销售收入情况</w:t>
      </w:r>
      <w:r>
        <w:rPr>
          <w:rFonts w:hint="eastAsia"/>
        </w:rPr>
        <w:br/>
      </w:r>
      <w:r>
        <w:rPr>
          <w:rFonts w:hint="eastAsia"/>
        </w:rPr>
        <w:t>　　表4.4 2019-2024年我国假肢行业出口及增长情况</w:t>
      </w:r>
      <w:r>
        <w:rPr>
          <w:rFonts w:hint="eastAsia"/>
        </w:rPr>
        <w:br/>
      </w:r>
      <w:r>
        <w:rPr>
          <w:rFonts w:hint="eastAsia"/>
        </w:rPr>
        <w:t>　　表4.5 2024年我国假肢行业出口国别分析</w:t>
      </w:r>
      <w:r>
        <w:rPr>
          <w:rFonts w:hint="eastAsia"/>
        </w:rPr>
        <w:br/>
      </w:r>
      <w:r>
        <w:rPr>
          <w:rFonts w:hint="eastAsia"/>
        </w:rPr>
        <w:t>　　表4.6 2024年我国假肢行业主要省份出口情况</w:t>
      </w:r>
      <w:r>
        <w:rPr>
          <w:rFonts w:hint="eastAsia"/>
        </w:rPr>
        <w:br/>
      </w:r>
      <w:r>
        <w:rPr>
          <w:rFonts w:hint="eastAsia"/>
        </w:rPr>
        <w:t>　　表4.7 2019-2024年我国假肢行业进口及增长情况</w:t>
      </w:r>
      <w:r>
        <w:rPr>
          <w:rFonts w:hint="eastAsia"/>
        </w:rPr>
        <w:br/>
      </w:r>
      <w:r>
        <w:rPr>
          <w:rFonts w:hint="eastAsia"/>
        </w:rPr>
        <w:t>　　表4.8 2024年我国假肢行业进口国别分析</w:t>
      </w:r>
      <w:r>
        <w:rPr>
          <w:rFonts w:hint="eastAsia"/>
        </w:rPr>
        <w:br/>
      </w:r>
      <w:r>
        <w:rPr>
          <w:rFonts w:hint="eastAsia"/>
        </w:rPr>
        <w:t>　　表4.9 2024年我国假肢行业主要省份进口情况</w:t>
      </w:r>
      <w:r>
        <w:rPr>
          <w:rFonts w:hint="eastAsia"/>
        </w:rPr>
        <w:br/>
      </w:r>
      <w:r>
        <w:rPr>
          <w:rFonts w:hint="eastAsia"/>
        </w:rPr>
        <w:t>　　表5.1 2024年我国假肢行业不同规模企业产品工业总产值情况</w:t>
      </w:r>
      <w:r>
        <w:rPr>
          <w:rFonts w:hint="eastAsia"/>
        </w:rPr>
        <w:br/>
      </w:r>
      <w:r>
        <w:rPr>
          <w:rFonts w:hint="eastAsia"/>
        </w:rPr>
        <w:t>　　表5.2 2024年我国假肢行业不同所有制企业产品工业总产值情况</w:t>
      </w:r>
      <w:r>
        <w:rPr>
          <w:rFonts w:hint="eastAsia"/>
        </w:rPr>
        <w:br/>
      </w:r>
      <w:r>
        <w:rPr>
          <w:rFonts w:hint="eastAsia"/>
        </w:rPr>
        <w:t>　　表5.3 2024年我国不同省份假肢行业产品工业总产值情况</w:t>
      </w:r>
      <w:r>
        <w:rPr>
          <w:rFonts w:hint="eastAsia"/>
        </w:rPr>
        <w:br/>
      </w:r>
      <w:r>
        <w:rPr>
          <w:rFonts w:hint="eastAsia"/>
        </w:rPr>
        <w:t>　　表5.4 2024年我国假肢行业不同规模企业产成品情况</w:t>
      </w:r>
      <w:r>
        <w:rPr>
          <w:rFonts w:hint="eastAsia"/>
        </w:rPr>
        <w:br/>
      </w:r>
      <w:r>
        <w:rPr>
          <w:rFonts w:hint="eastAsia"/>
        </w:rPr>
        <w:t>　　表5.5 2024年我国假肢行业不同所有制企业产成品情况</w:t>
      </w:r>
      <w:r>
        <w:rPr>
          <w:rFonts w:hint="eastAsia"/>
        </w:rPr>
        <w:br/>
      </w:r>
      <w:r>
        <w:rPr>
          <w:rFonts w:hint="eastAsia"/>
        </w:rPr>
        <w:t>　　表5.6 2024年我国不同省份假肢行业产成品情况</w:t>
      </w:r>
      <w:r>
        <w:rPr>
          <w:rFonts w:hint="eastAsia"/>
        </w:rPr>
        <w:br/>
      </w:r>
      <w:r>
        <w:rPr>
          <w:rFonts w:hint="eastAsia"/>
        </w:rPr>
        <w:t>　　表5.7 2024年我国假肢行业不同规模企业产品工业销售产值情况</w:t>
      </w:r>
      <w:r>
        <w:rPr>
          <w:rFonts w:hint="eastAsia"/>
        </w:rPr>
        <w:br/>
      </w:r>
      <w:r>
        <w:rPr>
          <w:rFonts w:hint="eastAsia"/>
        </w:rPr>
        <w:t>　　表5.8 2024年我国假肢行业不同所有制企业产品工业销售产值情况</w:t>
      </w:r>
      <w:r>
        <w:rPr>
          <w:rFonts w:hint="eastAsia"/>
        </w:rPr>
        <w:br/>
      </w:r>
      <w:r>
        <w:rPr>
          <w:rFonts w:hint="eastAsia"/>
        </w:rPr>
        <w:t>　　表5.9 2024年我国不同省份假肢行业产品工业销售产值情况</w:t>
      </w:r>
      <w:r>
        <w:rPr>
          <w:rFonts w:hint="eastAsia"/>
        </w:rPr>
        <w:br/>
      </w:r>
      <w:r>
        <w:rPr>
          <w:rFonts w:hint="eastAsia"/>
        </w:rPr>
        <w:t>　　表5.10 2019-2024年我国不同省份假肢行业累计利润情况</w:t>
      </w:r>
      <w:r>
        <w:rPr>
          <w:rFonts w:hint="eastAsia"/>
        </w:rPr>
        <w:br/>
      </w:r>
      <w:r>
        <w:rPr>
          <w:rFonts w:hint="eastAsia"/>
        </w:rPr>
        <w:t>　　表6.1 2019-2024年假肢行业销售毛利率</w:t>
      </w:r>
      <w:r>
        <w:rPr>
          <w:rFonts w:hint="eastAsia"/>
        </w:rPr>
        <w:br/>
      </w:r>
      <w:r>
        <w:rPr>
          <w:rFonts w:hint="eastAsia"/>
        </w:rPr>
        <w:t>　　表6.2 2019-2024年假肢行业销售利润率</w:t>
      </w:r>
      <w:r>
        <w:rPr>
          <w:rFonts w:hint="eastAsia"/>
        </w:rPr>
        <w:br/>
      </w:r>
      <w:r>
        <w:rPr>
          <w:rFonts w:hint="eastAsia"/>
        </w:rPr>
        <w:t>　　表6.3 2019-2024年假肢行业总资产利润率</w:t>
      </w:r>
      <w:r>
        <w:rPr>
          <w:rFonts w:hint="eastAsia"/>
        </w:rPr>
        <w:br/>
      </w:r>
      <w:r>
        <w:rPr>
          <w:rFonts w:hint="eastAsia"/>
        </w:rPr>
        <w:t>　　表6.4 2019-2024年假肢行业净资产利润率</w:t>
      </w:r>
      <w:r>
        <w:rPr>
          <w:rFonts w:hint="eastAsia"/>
        </w:rPr>
        <w:br/>
      </w:r>
      <w:r>
        <w:rPr>
          <w:rFonts w:hint="eastAsia"/>
        </w:rPr>
        <w:t>　　表6.5 2019-2024年假肢行业成本费用利润率</w:t>
      </w:r>
      <w:r>
        <w:rPr>
          <w:rFonts w:hint="eastAsia"/>
        </w:rPr>
        <w:br/>
      </w:r>
      <w:r>
        <w:rPr>
          <w:rFonts w:hint="eastAsia"/>
        </w:rPr>
        <w:t>　　表6.6 2019-2024年假肢行业总资产增长率</w:t>
      </w:r>
      <w:r>
        <w:rPr>
          <w:rFonts w:hint="eastAsia"/>
        </w:rPr>
        <w:br/>
      </w:r>
      <w:r>
        <w:rPr>
          <w:rFonts w:hint="eastAsia"/>
        </w:rPr>
        <w:t>　　表6.7 2019-2024年假肢行业资本保值增值率</w:t>
      </w:r>
      <w:r>
        <w:rPr>
          <w:rFonts w:hint="eastAsia"/>
        </w:rPr>
        <w:br/>
      </w:r>
      <w:r>
        <w:rPr>
          <w:rFonts w:hint="eastAsia"/>
        </w:rPr>
        <w:t>　　表6.8 2019-2024年假肢行业销售收入增长率</w:t>
      </w:r>
      <w:r>
        <w:rPr>
          <w:rFonts w:hint="eastAsia"/>
        </w:rPr>
        <w:br/>
      </w:r>
      <w:r>
        <w:rPr>
          <w:rFonts w:hint="eastAsia"/>
        </w:rPr>
        <w:t>　　表6.9 2019-2024年假肢行业资产负债率</w:t>
      </w:r>
      <w:r>
        <w:rPr>
          <w:rFonts w:hint="eastAsia"/>
        </w:rPr>
        <w:br/>
      </w:r>
      <w:r>
        <w:rPr>
          <w:rFonts w:hint="eastAsia"/>
        </w:rPr>
        <w:t>　　表6.10 2019-2024年假肢行业利息保障倍数</w:t>
      </w:r>
      <w:r>
        <w:rPr>
          <w:rFonts w:hint="eastAsia"/>
        </w:rPr>
        <w:br/>
      </w:r>
      <w:r>
        <w:rPr>
          <w:rFonts w:hint="eastAsia"/>
        </w:rPr>
        <w:t>　　表6.11 2019-2024年假肢行业流动比率</w:t>
      </w:r>
      <w:r>
        <w:rPr>
          <w:rFonts w:hint="eastAsia"/>
        </w:rPr>
        <w:br/>
      </w:r>
      <w:r>
        <w:rPr>
          <w:rFonts w:hint="eastAsia"/>
        </w:rPr>
        <w:t>　　表6.12 2019-2024年假肢行业总资产周转率</w:t>
      </w:r>
      <w:r>
        <w:rPr>
          <w:rFonts w:hint="eastAsia"/>
        </w:rPr>
        <w:br/>
      </w:r>
      <w:r>
        <w:rPr>
          <w:rFonts w:hint="eastAsia"/>
        </w:rPr>
        <w:t>　　表6.13 2019-2024年假肢行业流动资产周转率</w:t>
      </w:r>
      <w:r>
        <w:rPr>
          <w:rFonts w:hint="eastAsia"/>
        </w:rPr>
        <w:br/>
      </w:r>
      <w:r>
        <w:rPr>
          <w:rFonts w:hint="eastAsia"/>
        </w:rPr>
        <w:t>　　表6.14 2019-2024年假肢行业产成品周转率</w:t>
      </w:r>
      <w:r>
        <w:rPr>
          <w:rFonts w:hint="eastAsia"/>
        </w:rPr>
        <w:br/>
      </w:r>
      <w:r>
        <w:rPr>
          <w:rFonts w:hint="eastAsia"/>
        </w:rPr>
        <w:t>　　表7.1 假肢企业从“价值链接受者”到“价值链组织者”的提升过程</w:t>
      </w:r>
      <w:r>
        <w:rPr>
          <w:rFonts w:hint="eastAsia"/>
        </w:rPr>
        <w:br/>
      </w:r>
      <w:r>
        <w:rPr>
          <w:rFonts w:hint="eastAsia"/>
        </w:rPr>
        <w:t>　　表9.1 不同假肢材料的性能比较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图2.1 2019-2024年中国国内生产总值情况</w:t>
      </w:r>
      <w:r>
        <w:rPr>
          <w:rFonts w:hint="eastAsia"/>
        </w:rPr>
        <w:br/>
      </w:r>
      <w:r>
        <w:rPr>
          <w:rFonts w:hint="eastAsia"/>
        </w:rPr>
        <w:t>　　图2.2 2019-2024年中国居民消费价格涨跌幅度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图2.3 2019-2023年末我国国家外汇储备情况</w:t>
      </w:r>
      <w:r>
        <w:rPr>
          <w:rFonts w:hint="eastAsia"/>
        </w:rPr>
        <w:br/>
      </w:r>
      <w:r>
        <w:rPr>
          <w:rFonts w:hint="eastAsia"/>
        </w:rPr>
        <w:t>　　图2.4 2019-2024年中国财政收入情况</w:t>
      </w:r>
      <w:r>
        <w:rPr>
          <w:rFonts w:hint="eastAsia"/>
        </w:rPr>
        <w:br/>
      </w:r>
      <w:r>
        <w:rPr>
          <w:rFonts w:hint="eastAsia"/>
        </w:rPr>
        <w:t>　　图2.5 2019-2024年中国工业增加值情况</w:t>
      </w:r>
      <w:r>
        <w:rPr>
          <w:rFonts w:hint="eastAsia"/>
        </w:rPr>
        <w:br/>
      </w:r>
      <w:r>
        <w:rPr>
          <w:rFonts w:hint="eastAsia"/>
        </w:rPr>
        <w:t>　　图2.6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图2.7 2019-2024年我国社会消费品零售总额</w:t>
      </w:r>
      <w:r>
        <w:rPr>
          <w:rFonts w:hint="eastAsia"/>
        </w:rPr>
        <w:br/>
      </w:r>
      <w:r>
        <w:rPr>
          <w:rFonts w:hint="eastAsia"/>
        </w:rPr>
        <w:t>　　图4.1 2019-2024年我国假肢行业销售收入情况</w:t>
      </w:r>
      <w:r>
        <w:rPr>
          <w:rFonts w:hint="eastAsia"/>
        </w:rPr>
        <w:br/>
      </w:r>
      <w:r>
        <w:rPr>
          <w:rFonts w:hint="eastAsia"/>
        </w:rPr>
        <w:t>　　图5.1 2019-2024年我国假肢行业工业总产值情况</w:t>
      </w:r>
      <w:r>
        <w:rPr>
          <w:rFonts w:hint="eastAsia"/>
        </w:rPr>
        <w:br/>
      </w:r>
      <w:r>
        <w:rPr>
          <w:rFonts w:hint="eastAsia"/>
        </w:rPr>
        <w:t>　　图5.2 2019-2024年我国假肢行业产成品情况</w:t>
      </w:r>
      <w:r>
        <w:rPr>
          <w:rFonts w:hint="eastAsia"/>
        </w:rPr>
        <w:br/>
      </w:r>
      <w:r>
        <w:rPr>
          <w:rFonts w:hint="eastAsia"/>
        </w:rPr>
        <w:t>　　图5.3 2019-2024年我国假肢行业工业销售产值</w:t>
      </w:r>
      <w:r>
        <w:rPr>
          <w:rFonts w:hint="eastAsia"/>
        </w:rPr>
        <w:br/>
      </w:r>
      <w:r>
        <w:rPr>
          <w:rFonts w:hint="eastAsia"/>
        </w:rPr>
        <w:t>　　图5.4 2019-2024年我国假肢行业累计利润情况</w:t>
      </w:r>
      <w:r>
        <w:rPr>
          <w:rFonts w:hint="eastAsia"/>
        </w:rPr>
        <w:br/>
      </w:r>
      <w:r>
        <w:rPr>
          <w:rFonts w:hint="eastAsia"/>
        </w:rPr>
        <w:t>　　图8.1 假肢企业市场营销战略规划步骤</w:t>
      </w:r>
      <w:r>
        <w:rPr>
          <w:rFonts w:hint="eastAsia"/>
        </w:rPr>
        <w:br/>
      </w:r>
      <w:r>
        <w:rPr>
          <w:rFonts w:hint="eastAsia"/>
        </w:rPr>
        <w:t>　　图9.1 2024-2030年我国假肢行业产品销售收入预测</w:t>
      </w:r>
      <w:r>
        <w:rPr>
          <w:rFonts w:hint="eastAsia"/>
        </w:rPr>
        <w:br/>
      </w:r>
      <w:r>
        <w:rPr>
          <w:rFonts w:hint="eastAsia"/>
        </w:rPr>
        <w:t>　　图9.2 2024-2030年我国假肢行业工业总产值预测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48452ba774ed1" w:history="1">
        <w:r>
          <w:rPr>
            <w:rStyle w:val="Hyperlink"/>
          </w:rPr>
          <w:t>2024年中国假肢市场现状调研与发展前景预测分析报告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348452ba774ed1" w:history="1">
        <w:r>
          <w:rPr>
            <w:rStyle w:val="Hyperlink"/>
          </w:rPr>
          <w:t>https://www.20087.com/M_YiLiaoBaoJian/95/JiaZhiShiChangQianJingYuCe.html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54ea2838b4600" w:history="1">
      <w:r>
        <w:rPr>
          <w:rStyle w:val="Hyperlink"/>
        </w:rPr>
        <w:t>2024年中国假肢市场现状调研与发展前景预测分析报告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5/JiaZhiShiChangQianJingYuCe.html" TargetMode="External" Id="Raa348452ba77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5/JiaZhiShiChangQianJingYuCe.html" TargetMode="External" Id="R13b54ea2838b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2024-03-01T04:19:00Z</dcterms:created>
  <dcterms:modified xsi:type="dcterms:W3CDTF">2024-03-01T05:19:00Z</dcterms:modified>
  <dc:subject>2024年中国假肢市场现状调研与发展前景预测分析报告</dc:subject>
  <dc:title>2024年中国假肢市场现状调研与发展前景预测分析报告</dc:title>
  <cp:keywords>2024年中国假肢市场现状调研与发展前景预测分析报告</cp:keywords>
  <dc:description>2024年中国假肢市场现状调研与发展前景预测分析报告</dc:description>
</cp:coreProperties>
</file>