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23e7a562a4dc3" w:history="1">
              <w:r>
                <w:rPr>
                  <w:rStyle w:val="Hyperlink"/>
                </w:rPr>
                <w:t>2025-2031年中国酶工程药物行业发展研及市场前景预测报告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23e7a562a4dc3" w:history="1">
              <w:r>
                <w:rPr>
                  <w:rStyle w:val="Hyperlink"/>
                </w:rPr>
                <w:t>2025-2031年中国酶工程药物行业发展研及市场前景预测报告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23e7a562a4dc3" w:history="1">
                <w:r>
                  <w:rPr>
                    <w:rStyle w:val="Hyperlink"/>
                  </w:rPr>
                  <w:t>https://www.20087.com/5/69/MeiGongChengYaoWuShiChangQianJing.html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通过基因工程等生物技术手段制备的酶类药物，广泛应用于治疗代谢性疾病、癌症等多种疾病。近年来，随着生物技术的进步和对个性化医疗的需求增加，酶工程药物的研发取得了长足进展。目前，酶工程药物不仅在疗效和安全性方面有所提升，还在生产效率和成本控制方面实现了优化。此外，随着基因编辑技术的发展，酶工程药物能够更精准地靶向治疗，提高了治疗效果。</w:t>
      </w:r>
      <w:r>
        <w:rPr>
          <w:rFonts w:hint="eastAsia"/>
        </w:rPr>
        <w:br/>
      </w:r>
      <w:r>
        <w:rPr>
          <w:rFonts w:hint="eastAsia"/>
        </w:rPr>
        <w:t>　　未来，酶工程药物的发展将更加注重精准医疗和个性化治疗。一方面，随着对疾病分子机制理解的加深，酶工程药物将更加注重靶向治疗，以实现更精准的疗效。另一方面，随着合成生物学和人工智能技术的应用，酶工程药物的研发周期将大大缩短，生产成本也将进一步降低。此外，随着消费者对个性化医疗需求的增加，酶工程药物将更多地采用定制化生产模式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23e7a562a4dc3" w:history="1">
        <w:r>
          <w:rPr>
            <w:rStyle w:val="Hyperlink"/>
          </w:rPr>
          <w:t>2025-2031年中国酶工程药物行业发展研及市场前景预测报告</w:t>
        </w:r>
      </w:hyperlink>
      <w:r>
        <w:rPr>
          <w:rFonts w:hint="eastAsia"/>
        </w:rPr>
        <w:t>》基于国家统计局及相关行业协会的详实数据，结合国内外酶工程药物行业研究资料及深入市场调研，系统分析了酶工程药物行业的市场规模、市场需求及产业链现状。报告重点探讨了酶工程药物行业整体运行情况及细分领域特点，科学预测了酶工程药物市场前景与发展趋势，揭示了酶工程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a23e7a562a4dc3" w:history="1">
        <w:r>
          <w:rPr>
            <w:rStyle w:val="Hyperlink"/>
          </w:rPr>
          <w:t>2025-2031年中国酶工程药物行业发展研及市场前景预测报告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酶工程药物行业界定及应用领域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酶工程药物主要应用领域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2024-2025年全球酶工程药物行业市场调研分析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全球酶工程药物行业经济环境分析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全球酶工程药物市场总体情况分析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一、全球酶工程药物行业的发展特点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二、全球酶工程药物市场结构</w:t>
      </w:r>
      <w:r>
        <w:rPr>
          <w:rFonts w:hint="eastAsia"/>
        </w:rPr>
        <w:br/>
      </w:r>
      <w:r>
        <w:rPr>
          <w:rFonts w:hint="eastAsia"/>
        </w:rPr>
        <w:t>　　　　三、全球酶工程药物行业竞争格局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全球主要国家（地区）酶工程药物市场分析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2025-2031年全球酶工程药物行业发展趋势预测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2024-2025年酶工程药物行业发展环境分析</w:t>
      </w:r>
      <w:r>
        <w:rPr>
          <w:rFonts w:hint="eastAsia"/>
        </w:rPr>
        <w:br/>
      </w:r>
      <w:r>
        <w:rPr>
          <w:rFonts w:hint="eastAsia"/>
        </w:rPr>
        <w:t>　　第一节 酶工程药物行业环境分析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酶工程药物行业相关政策、法规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2024-2025年酶工程药物行业技术发展现状及趋势分析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酶工程药物行业技术发展现状分析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国内外酶工程药物行业技术差异与原因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酶工程药物行业技术发展方向、趋势预测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提升酶工程药物行业技术能力策略建议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中国酶工程药物行业供给、需求分析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2024-2025年中国酶工程药物市场现状</w:t>
      </w:r>
      <w:r>
        <w:rPr>
          <w:rFonts w:hint="eastAsia"/>
        </w:rPr>
        <w:br/>
      </w:r>
      <w:r>
        <w:rPr>
          <w:rFonts w:hint="eastAsia"/>
        </w:rPr>
        <w:t>　　第二节 中国酶工程药物行业产量情况分析及预测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一、酶工程药物总体产能规模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、2019-2024年中国酶工程药物产量统计</w:t>
      </w:r>
      <w:r>
        <w:rPr>
          <w:rFonts w:hint="eastAsia"/>
        </w:rPr>
        <w:br/>
      </w:r>
      <w:r>
        <w:rPr>
          <w:rFonts w:hint="eastAsia"/>
        </w:rPr>
        <w:t>　　　　三、酶工程药物生产区域分布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四、2025-2031年中国酶工程药物产量预测</w:t>
      </w:r>
      <w:r>
        <w:rPr>
          <w:rFonts w:hint="eastAsia"/>
        </w:rPr>
        <w:br/>
      </w:r>
      <w:r>
        <w:rPr>
          <w:rFonts w:hint="eastAsia"/>
        </w:rPr>
        <w:t>　　第三节 中国酶工程药物市场需求分析及预测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二、2019-2024年中国酶工程药物市场需求统计</w:t>
      </w:r>
      <w:r>
        <w:rPr>
          <w:rFonts w:hint="eastAsia"/>
        </w:rPr>
        <w:br/>
      </w:r>
      <w:r>
        <w:rPr>
          <w:rFonts w:hint="eastAsia"/>
        </w:rPr>
        <w:t>　　　　三、酶工程药物市场饱和度</w:t>
      </w:r>
      <w:r>
        <w:rPr>
          <w:rFonts w:hint="eastAsia"/>
        </w:rPr>
        <w:br/>
      </w:r>
      <w:r>
        <w:rPr>
          <w:rFonts w:hint="eastAsia"/>
        </w:rPr>
        <w:t>　　　　四、影响酶工程药物市场需求的因素</w:t>
      </w:r>
      <w:r>
        <w:rPr>
          <w:rFonts w:hint="eastAsia"/>
        </w:rPr>
        <w:br/>
      </w:r>
      <w:r>
        <w:rPr>
          <w:rFonts w:hint="eastAsia"/>
        </w:rPr>
        <w:t>　　　　五、酶工程药物市场潜力分析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六、2025-2031年中国酶工程药物市场需求预测分析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一、2019-2024年酶工程药物进口量及增速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三、2025-2031年酶工程药物进口量及增速预测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一、2019-2024年酶工程药物出口量及增速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三、2025-2031年酶工程药物出口量及增速预测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中国酶工程药物行业重点地区调研分析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一、中国酶工程药物行业区域市场分布情况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二、**地区酶工程药物行业市场需求规模情况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三、**地区酶工程药物行业市场需求规模情况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四、**地区酶工程药物行业市场需求规模情况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五、**地区酶工程药物行业市场需求规模情况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六、**地区酶工程药物行业市场需求规模情况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2024-2025年中国酶工程药物细分行业调研</w:t>
      </w:r>
      <w:r>
        <w:rPr>
          <w:rFonts w:hint="eastAsia"/>
        </w:rPr>
        <w:br/>
      </w:r>
      <w:r>
        <w:rPr>
          <w:rFonts w:hint="eastAsia"/>
        </w:rPr>
        <w:t>　　第一节 主要酶工程药物细分行业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酶工程药物行业重点企业发展调研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中国酶工程药物企业营销及发展建议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酶工程药物企业营销策略分析及建议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酶工程药物企业营销策略分析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一、酶工程药物企业营销策略</w:t>
      </w:r>
      <w:r>
        <w:rPr>
          <w:rFonts w:hint="eastAsia"/>
        </w:rPr>
        <w:br/>
      </w:r>
      <w:r>
        <w:rPr>
          <w:rFonts w:hint="eastAsia"/>
        </w:rPr>
        <w:t>　　　　二、酶工程药物企业经验借鉴</w:t>
      </w:r>
      <w:r>
        <w:rPr>
          <w:rFonts w:hint="eastAsia"/>
        </w:rPr>
        <w:br/>
      </w:r>
      <w:r>
        <w:rPr>
          <w:rFonts w:hint="eastAsia"/>
        </w:rPr>
        <w:t>　　第三节 酶工程药物企业营销模式演化与创新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酶工程药物企业经营发展分析及建议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一、酶工程药物企业存在的问题</w:t>
      </w:r>
      <w:r>
        <w:rPr>
          <w:rFonts w:hint="eastAsia"/>
        </w:rPr>
        <w:br/>
      </w:r>
      <w:r>
        <w:rPr>
          <w:rFonts w:hint="eastAsia"/>
        </w:rPr>
        <w:t>　　　　二、酶工程药物企业应对的策略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酶工程药物行业发展趋势及投资风险预警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2025年酶工程药物市场前景分析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2025年酶工程药物行业发展趋势预测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影响酶工程药物行业发展的主要因素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一、2025年影响酶工程药物行业运行的有利因素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二、2025年影响酶工程药物行业运行的稳定因素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三、2025年影响酶工程药物行业运行的不利因素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四、2025年中国酶工程药物行业发展面临的挑战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五、2025年中国酶工程药物行业发展面临的机遇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专家对酶工程药物行业投资风险预警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一、2025-2031年酶工程药物行业市场风险及控制策略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二、2025-2031年酶工程药物行业政策风险及控制策略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三、2025-2031年酶工程药物行业经营风险及控制策略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四、2025-2031年酶工程药物同业竞争风险及控制策略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五、2025-2031年酶工程药物行业其他风险及控制策略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一、酶工程药物品牌的重要性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酶工程药物经营策略分析</w:t>
      </w:r>
      <w:r>
        <w:rPr>
          <w:rFonts w:hint="eastAsia"/>
        </w:rPr>
        <w:br/>
      </w:r>
      <w:r>
        <w:rPr>
          <w:rFonts w:hint="eastAsia"/>
        </w:rPr>
        <w:t>　　　　一、酶工程药物市场细分策略</w:t>
      </w:r>
      <w:r>
        <w:rPr>
          <w:rFonts w:hint="eastAsia"/>
        </w:rPr>
        <w:br/>
      </w:r>
      <w:r>
        <w:rPr>
          <w:rFonts w:hint="eastAsia"/>
        </w:rPr>
        <w:t>　　　　二、酶工程药物市场创新策略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四、酶工程药物新产品差异化战略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(中智.林)酶工程药物行业投资战略研究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一、2025-2031年酶工程药物行业投资战略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酶工程药物行业类别</w:t>
      </w:r>
      <w:r>
        <w:rPr>
          <w:rFonts w:hint="eastAsia"/>
        </w:rPr>
        <w:br/>
      </w:r>
      <w:r>
        <w:rPr>
          <w:rFonts w:hint="eastAsia"/>
        </w:rPr>
        <w:t>　　图表 酶工程药物行业产业链调研</w:t>
      </w:r>
      <w:r>
        <w:rPr>
          <w:rFonts w:hint="eastAsia"/>
        </w:rPr>
        <w:br/>
      </w:r>
      <w:r>
        <w:rPr>
          <w:rFonts w:hint="eastAsia"/>
        </w:rPr>
        <w:t>　　图表 酶工程药物行业现状</w:t>
      </w:r>
      <w:r>
        <w:rPr>
          <w:rFonts w:hint="eastAsia"/>
        </w:rPr>
        <w:br/>
      </w:r>
      <w:r>
        <w:rPr>
          <w:rFonts w:hint="eastAsia"/>
        </w:rPr>
        <w:t>　　图表 酶工程药物行业标准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2024年中国酶工程药物行业产能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2019-2024年中国酶工程药物行业产量统计</w:t>
      </w:r>
      <w:r>
        <w:rPr>
          <w:rFonts w:hint="eastAsia"/>
        </w:rPr>
        <w:br/>
      </w:r>
      <w:r>
        <w:rPr>
          <w:rFonts w:hint="eastAsia"/>
        </w:rPr>
        <w:t>　　图表 酶工程药物行业动态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2019-2024年中国酶工程药物市场需求量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2024年中国酶工程药物行业需求区域调研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2019-2024年中国酶工程药物行情</w:t>
      </w:r>
      <w:r>
        <w:rPr>
          <w:rFonts w:hint="eastAsia"/>
        </w:rPr>
        <w:br/>
      </w:r>
      <w:r>
        <w:rPr>
          <w:rFonts w:hint="eastAsia"/>
        </w:rPr>
        <w:t>　　图表 2019-2024年中国酶工程药物价格走势图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2019-2024年中国酶工程药物出口统计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酶工程药物行业准入条件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23e7a562a4dc3" w:history="1">
        <w:r>
          <w:rPr>
            <w:rStyle w:val="Hyperlink"/>
          </w:rPr>
          <w:t>2025-2031年中国酶工程药物行业发展研及市场前景预测报告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23e7a562a4dc3" w:history="1">
        <w:r>
          <w:rPr>
            <w:rStyle w:val="Hyperlink"/>
          </w:rPr>
          <w:t>https://www.20087.com/5/69/MeiGongChengYaoWuShiChangQianJing.html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c4f3cca8c412e" w:history="1">
      <w:r>
        <w:rPr>
          <w:rStyle w:val="Hyperlink"/>
        </w:rPr>
        <w:t>2025-2031年中国酶工程药物行业发展研及市场前景预测报告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eiGongChengYaoWuShiChangQianJing.html" TargetMode="External" Id="R5ea23e7a562a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eiGongChengYaoWuShiChangQianJing.html" TargetMode="External" Id="Re4ac4f3cca8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2024-09-07T03:30:00Z</dcterms:created>
  <dcterms:modified xsi:type="dcterms:W3CDTF">2024-09-07T04:30:00Z</dcterms:modified>
  <dc:subject>2025-2031年中国酶工程药物行业发展研及市场前景预测报告</dc:subject>
  <dc:title>2025-2031年中国酶工程药物行业发展研及市场前景预测报告</dc:title>
  <cp:keywords>2025-2031年中国酶工程药物行业发展研及市场前景预测报告</cp:keywords>
  <dc:description>2025-2031年中国酶工程药物行业发展研及市场前景预测报告</dc:description>
</cp:coreProperties>
</file>