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7779cfe14777" w:history="1">
              <w:r>
                <w:rPr>
                  <w:rStyle w:val="Hyperlink"/>
                </w:rPr>
                <w:t>2025-2031年全球与中国解郁安神颗粒行业现状及发展趋势报告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7779cfe14777" w:history="1">
              <w:r>
                <w:rPr>
                  <w:rStyle w:val="Hyperlink"/>
                </w:rPr>
                <w:t>2025-2031年全球与中国解郁安神颗粒行业现状及发展趋势报告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b7779cfe14777" w:history="1">
                <w:r>
                  <w:rPr>
                    <w:rStyle w:val="Hyperlink"/>
                  </w:rPr>
                  <w:t>https://www.20087.com/6/79/JieYuAnShenKeLiFaZhanQuShiFenXi.html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郁安神颗粒是传统中医药领域中用于缓解焦虑、抑郁和失眠等症状的产品。随着心理健康问题的普遍化，这类产品的需求持续增加。消费者对天然、副作用少的治疗选项的偏好，推动了解郁安神颗粒等传统草药配方的市场增长。然而，科学验证和标准化是行业面临的挑战，以确保产品安全性和有效性。</w:t>
      </w:r>
      <w:r>
        <w:rPr>
          <w:rFonts w:hint="eastAsia"/>
        </w:rPr>
        <w:br/>
      </w:r>
      <w:r>
        <w:rPr>
          <w:rFonts w:hint="eastAsia"/>
        </w:rPr>
        <w:t>　　未来，解郁安神颗粒市场将受益于传统医学与现代科学的融合。通过临床试验和药理学研究，传统配方的科学基础将得到强化，提高消费者和医疗专业人士的信任度。同时，产品创新将包括剂量形式的多样化，如胶囊、片剂和口服液，以满足不同消费者的偏好。此外，数字化健康平台将提供在线咨询服务，帮助消费者更好地理解和使用此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b7779cfe14777" w:history="1">
        <w:r>
          <w:rPr>
            <w:rStyle w:val="Hyperlink"/>
          </w:rPr>
          <w:t>2025-2031年全球与中国解郁安神颗粒行业现状及发展趋势报告</w:t>
        </w:r>
      </w:hyperlink>
      <w:r>
        <w:rPr>
          <w:rFonts w:hint="eastAsia"/>
        </w:rPr>
        <w:t>》通过全面的行业调研，系统梳理了解郁安神颗粒产业链的各个环节，详细分析了解郁安神颗粒市场规模、需求变化及价格趋势。报告结合当前解郁安神颗粒行业现状，科学预测了市场前景与发展方向，并解读了重点企业的竞争格局、市场集中度及品牌表现。同时，报告对解郁安神颗粒细分市场进行了深入探讨，结合解郁安神颗粒技术现状与SWOT分析，揭示了解郁安神颗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中国解郁安神颗粒概述</w:t>
      </w:r>
      <w:r>
        <w:rPr>
          <w:rFonts w:hint="eastAsia"/>
        </w:rPr>
        <w:br/>
      </w:r>
      <w:r>
        <w:rPr>
          <w:rFonts w:hint="eastAsia"/>
        </w:rPr>
        <w:t>　　第一节 解郁安神颗粒行业定义</w:t>
      </w:r>
      <w:r>
        <w:rPr>
          <w:rFonts w:hint="eastAsia"/>
        </w:rPr>
        <w:br/>
      </w:r>
      <w:r>
        <w:rPr>
          <w:rFonts w:hint="eastAsia"/>
        </w:rPr>
        <w:t>　　第二节 解郁安神颗粒行业发展特性</w:t>
      </w:r>
      <w:r>
        <w:rPr>
          <w:rFonts w:hint="eastAsia"/>
        </w:rPr>
        <w:br/>
      </w:r>
      <w:r>
        <w:rPr>
          <w:rFonts w:hint="eastAsia"/>
        </w:rPr>
        <w:t>　　第三节 解郁安神颗粒产业链分析</w:t>
      </w:r>
      <w:r>
        <w:rPr>
          <w:rFonts w:hint="eastAsia"/>
        </w:rPr>
        <w:br/>
      </w:r>
      <w:r>
        <w:rPr>
          <w:rFonts w:hint="eastAsia"/>
        </w:rPr>
        <w:t>　　第四节 解郁安神颗粒行业生命周期分析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2024-2025年国外解郁安神颗粒市场发展概况</w:t>
      </w:r>
      <w:r>
        <w:rPr>
          <w:rFonts w:hint="eastAsia"/>
        </w:rPr>
        <w:br/>
      </w:r>
      <w:r>
        <w:rPr>
          <w:rFonts w:hint="eastAsia"/>
        </w:rPr>
        <w:t>　　第一节 全球解郁安神颗粒市场发展分析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北美地区主要国家解郁安神颗粒市场概况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欧盟地区主要国家解郁安神颗粒市场概况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亚洲地区主要国家解郁安神颗粒市场概况</w:t>
      </w:r>
      <w:r>
        <w:rPr>
          <w:rFonts w:hint="eastAsia"/>
        </w:rPr>
        <w:br/>
      </w:r>
      <w:r>
        <w:rPr>
          <w:rFonts w:hint="eastAsia"/>
        </w:rPr>
        <w:t>　　第五节 全球解郁安神颗粒市场发展预测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2024-2025年中国解郁安神颗粒发展环境分析</w:t>
      </w:r>
      <w:r>
        <w:rPr>
          <w:rFonts w:hint="eastAsia"/>
        </w:rPr>
        <w:br/>
      </w:r>
      <w:r>
        <w:rPr>
          <w:rFonts w:hint="eastAsia"/>
        </w:rPr>
        <w:t>　　第一节 解郁安神颗粒行业经济环境分析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解郁安神颗粒行业相关政策、标准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解郁安神颗粒行业相关发展规划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2024-2025年解郁安神颗粒行业技术发展现状及趋势分析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解郁安神颗粒行业技术发展现状分析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国内外解郁安神颗粒行业技术差异与原因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解郁安神颗粒行业技术发展方向、趋势预测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提升解郁安神颗粒行业技术能力策略建议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2024-2025年解郁安神颗粒市场特性分析</w:t>
      </w:r>
      <w:r>
        <w:rPr>
          <w:rFonts w:hint="eastAsia"/>
        </w:rPr>
        <w:br/>
      </w:r>
      <w:r>
        <w:rPr>
          <w:rFonts w:hint="eastAsia"/>
        </w:rPr>
        <w:t>　　第一节 解郁安神颗粒行业集中度分析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2024-2025年解郁安神颗粒行业SWOT分析</w:t>
      </w:r>
      <w:r>
        <w:rPr>
          <w:rFonts w:hint="eastAsia"/>
        </w:rPr>
        <w:br/>
      </w:r>
      <w:r>
        <w:rPr>
          <w:rFonts w:hint="eastAsia"/>
        </w:rPr>
        <w:t>　　　　一、解郁安神颗粒行业优势</w:t>
      </w:r>
      <w:r>
        <w:rPr>
          <w:rFonts w:hint="eastAsia"/>
        </w:rPr>
        <w:br/>
      </w:r>
      <w:r>
        <w:rPr>
          <w:rFonts w:hint="eastAsia"/>
        </w:rPr>
        <w:t>　　　　二、解郁安神颗粒行业劣势</w:t>
      </w:r>
      <w:r>
        <w:rPr>
          <w:rFonts w:hint="eastAsia"/>
        </w:rPr>
        <w:br/>
      </w:r>
      <w:r>
        <w:rPr>
          <w:rFonts w:hint="eastAsia"/>
        </w:rPr>
        <w:t>　　　　三、解郁安神颗粒行业机会</w:t>
      </w:r>
      <w:r>
        <w:rPr>
          <w:rFonts w:hint="eastAsia"/>
        </w:rPr>
        <w:br/>
      </w:r>
      <w:r>
        <w:rPr>
          <w:rFonts w:hint="eastAsia"/>
        </w:rPr>
        <w:t>　　　　四、解郁安神颗粒行业风险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中国解郁安神颗粒发展现状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2024-2025年中国解郁安神颗粒市场现状分析</w:t>
      </w:r>
      <w:r>
        <w:rPr>
          <w:rFonts w:hint="eastAsia"/>
        </w:rPr>
        <w:br/>
      </w:r>
      <w:r>
        <w:rPr>
          <w:rFonts w:hint="eastAsia"/>
        </w:rPr>
        <w:t>　　第二节 中国解郁安神颗粒行业产量情况分析及预测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一、解郁安神颗粒总体产能规模</w:t>
      </w:r>
      <w:r>
        <w:rPr>
          <w:rFonts w:hint="eastAsia"/>
        </w:rPr>
        <w:br/>
      </w:r>
      <w:r>
        <w:rPr>
          <w:rFonts w:hint="eastAsia"/>
        </w:rPr>
        <w:t>　　　　二、解郁安神颗粒生产区域分布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三、2019-2024年中国解郁安神颗粒产量统计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三、2025-2031年中国解郁安神颗粒产量预测</w:t>
      </w:r>
      <w:r>
        <w:rPr>
          <w:rFonts w:hint="eastAsia"/>
        </w:rPr>
        <w:br/>
      </w:r>
      <w:r>
        <w:rPr>
          <w:rFonts w:hint="eastAsia"/>
        </w:rPr>
        <w:t>　　第三节 中国解郁安神颗粒市场需求分析及预测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一、中国解郁安神颗粒市场需求特点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二、2019-2024年中国解郁安神颗粒市场需求量统计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中国解郁安神颗粒价格趋势分析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一、2019-2024年中国解郁安神颗粒市场价格趋势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二、2025-2031年中国解郁安神颗粒市场价格走势预测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2019-2024年解郁安神颗粒行业经济运行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2019-2024年中国解郁安神颗粒行业盈利能力分析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2019-2024年中国解郁安神颗粒行业发展能力分析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2019-2024年解郁安神颗粒行业偿债能力分析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2019-2024年解郁安神颗粒制造企业数量分析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中国解郁安神颗粒行业重点地区发展分析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**地区解郁安神颗粒市场发展分析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**地区解郁安神颗粒市场发展分析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**地区解郁安神颗粒市场发展分析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**地区解郁安神颗粒市场发展分析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**地区解郁安神颗粒市场发展分析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2019-2024年中国解郁安神颗粒进出口分析</w:t>
      </w:r>
      <w:r>
        <w:rPr>
          <w:rFonts w:hint="eastAsia"/>
        </w:rPr>
        <w:br/>
      </w:r>
      <w:r>
        <w:rPr>
          <w:rFonts w:hint="eastAsia"/>
        </w:rPr>
        <w:t>　　第一节 解郁安神颗粒进口情况分析</w:t>
      </w:r>
      <w:r>
        <w:rPr>
          <w:rFonts w:hint="eastAsia"/>
        </w:rPr>
        <w:br/>
      </w:r>
      <w:r>
        <w:rPr>
          <w:rFonts w:hint="eastAsia"/>
        </w:rPr>
        <w:t>　　第二节 解郁安神颗粒出口情况分析</w:t>
      </w:r>
      <w:r>
        <w:rPr>
          <w:rFonts w:hint="eastAsia"/>
        </w:rPr>
        <w:br/>
      </w:r>
      <w:r>
        <w:rPr>
          <w:rFonts w:hint="eastAsia"/>
        </w:rPr>
        <w:t>　　第三节 影响解郁安神颗粒进出口因素分析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主要解郁安神颗粒生产企业及竞争格局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三、企业解郁安神颗粒经营状况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三、企业解郁安神颗粒经营状况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三、企业解郁安神颗粒经营状况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三、企业解郁安神颗粒经营状况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三、企业解郁安神颗粒经营状况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三、企业解郁安神颗粒经营状况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解郁安神颗粒行业投资战略研究</w:t>
      </w:r>
      <w:r>
        <w:rPr>
          <w:rFonts w:hint="eastAsia"/>
        </w:rPr>
        <w:br/>
      </w:r>
      <w:r>
        <w:rPr>
          <w:rFonts w:hint="eastAsia"/>
        </w:rPr>
        <w:t>　　第一节 解郁安神颗粒行业发展战略研究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对我国解郁安神颗粒品牌的战略思考</w:t>
      </w:r>
      <w:r>
        <w:rPr>
          <w:rFonts w:hint="eastAsia"/>
        </w:rPr>
        <w:br/>
      </w:r>
      <w:r>
        <w:rPr>
          <w:rFonts w:hint="eastAsia"/>
        </w:rPr>
        <w:t>　　　　一、解郁安神颗粒品牌的重要性</w:t>
      </w:r>
      <w:r>
        <w:rPr>
          <w:rFonts w:hint="eastAsia"/>
        </w:rPr>
        <w:br/>
      </w:r>
      <w:r>
        <w:rPr>
          <w:rFonts w:hint="eastAsia"/>
        </w:rPr>
        <w:t>　　　　二、解郁安神颗粒实施品牌战略的意义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三、解郁安神颗粒企业品牌的现状分析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四、我国解郁安神颗粒企业的品牌战略</w:t>
      </w:r>
      <w:r>
        <w:rPr>
          <w:rFonts w:hint="eastAsia"/>
        </w:rPr>
        <w:br/>
      </w:r>
      <w:r>
        <w:rPr>
          <w:rFonts w:hint="eastAsia"/>
        </w:rPr>
        <w:t>　　　　五、解郁安神颗粒品牌战略管理的策略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解郁安神颗粒经营策略分析</w:t>
      </w:r>
      <w:r>
        <w:rPr>
          <w:rFonts w:hint="eastAsia"/>
        </w:rPr>
        <w:br/>
      </w:r>
      <w:r>
        <w:rPr>
          <w:rFonts w:hint="eastAsia"/>
        </w:rPr>
        <w:t>　　　　一、解郁安神颗粒市场细分策略</w:t>
      </w:r>
      <w:r>
        <w:rPr>
          <w:rFonts w:hint="eastAsia"/>
        </w:rPr>
        <w:br/>
      </w:r>
      <w:r>
        <w:rPr>
          <w:rFonts w:hint="eastAsia"/>
        </w:rPr>
        <w:t>　　　　二、解郁安神颗粒市场创新策略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四、解郁安神颗粒新产品差异化战略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2025-2031年中国解郁安神颗粒发展趋势预测及投资风险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2025-2025年解郁安神颗粒市场前景分析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2025-2031年解郁安神颗粒行业发展趋势预测</w:t>
      </w:r>
      <w:r>
        <w:rPr>
          <w:rFonts w:hint="eastAsia"/>
        </w:rPr>
        <w:br/>
      </w:r>
      <w:r>
        <w:rPr>
          <w:rFonts w:hint="eastAsia"/>
        </w:rPr>
        <w:t>　　第三节 解郁安神颗粒行业投资风险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解郁安神颗粒投资建议</w:t>
      </w:r>
      <w:r>
        <w:rPr>
          <w:rFonts w:hint="eastAsia"/>
        </w:rPr>
        <w:br/>
      </w:r>
      <w:r>
        <w:rPr>
          <w:rFonts w:hint="eastAsia"/>
        </w:rPr>
        <w:t>　　第一节 解郁安神颗粒行业投资环境分析</w:t>
      </w:r>
      <w:r>
        <w:rPr>
          <w:rFonts w:hint="eastAsia"/>
        </w:rPr>
        <w:br/>
      </w:r>
      <w:r>
        <w:rPr>
          <w:rFonts w:hint="eastAsia"/>
        </w:rPr>
        <w:t>　　第二节 解郁安神颗粒行业投资进入壁垒分析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解郁安神颗粒行业历程</w:t>
      </w:r>
      <w:r>
        <w:rPr>
          <w:rFonts w:hint="eastAsia"/>
        </w:rPr>
        <w:br/>
      </w:r>
      <w:r>
        <w:rPr>
          <w:rFonts w:hint="eastAsia"/>
        </w:rPr>
        <w:t>　　图表 解郁安神颗粒行业生命周期</w:t>
      </w:r>
      <w:r>
        <w:rPr>
          <w:rFonts w:hint="eastAsia"/>
        </w:rPr>
        <w:br/>
      </w:r>
      <w:r>
        <w:rPr>
          <w:rFonts w:hint="eastAsia"/>
        </w:rPr>
        <w:t>　　图表 解郁安神颗粒行业产业链分析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2019-2024年解郁安神颗粒行业市场容量分析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2024年中国解郁安神颗粒行业需求领域分布格局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2024年中国解郁安神颗粒进口国家及地区分析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2024年中国解郁安神颗粒出口国家及地区分析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2019-2024年中国解郁安神颗粒行业企业平均规模情况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**地区解郁安神颗粒市场规模及增长情况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**地区解郁安神颗粒行业市场需求情况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解郁安神颗粒企业信息</w:t>
      </w:r>
      <w:r>
        <w:rPr>
          <w:rFonts w:hint="eastAsia"/>
        </w:rPr>
        <w:br/>
      </w:r>
      <w:r>
        <w:rPr>
          <w:rFonts w:hint="eastAsia"/>
        </w:rPr>
        <w:t>　　图表 解郁安神颗粒企业经营情况分析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解郁安神颗粒重点企业（三）成长能力情况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2025-2031年中国解郁安神颗粒发展趋势预测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7779cfe14777" w:history="1">
        <w:r>
          <w:rPr>
            <w:rStyle w:val="Hyperlink"/>
          </w:rPr>
          <w:t>2025-2031年全球与中国解郁安神颗粒行业现状及发展趋势报告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b7779cfe14777" w:history="1">
        <w:r>
          <w:rPr>
            <w:rStyle w:val="Hyperlink"/>
          </w:rPr>
          <w:t>https://www.20087.com/6/79/JieYuAnShenKeLiFaZhanQuShiFenXi.html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郁安神吃一个月突然好多了、解郁安神颗粒的副作用、解郁安神最多吃多少天、解郁安神颗粒的功效和副作用、谷维素治好了我的焦虑症、解郁安神颗粒的功效、神经衰弱失眠怎么治疗最好的方法、解郁安神颗粒吃多长时间最佳、舒肝解郁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4cd6643a44d72" w:history="1">
      <w:r>
        <w:rPr>
          <w:rStyle w:val="Hyperlink"/>
        </w:rPr>
        <w:t>2025-2031年全球与中国解郁安神颗粒行业现状及发展趋势报告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eYuAnShenKeLiFaZhanQuShiFenXi.html" TargetMode="External" Id="Rafbb7779cfe1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eYuAnShenKeLiFaZhanQuShiFenXi.html" TargetMode="External" Id="R8e14cd6643a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2024-10-30T01:21:00Z</dcterms:created>
  <dcterms:modified xsi:type="dcterms:W3CDTF">2024-10-30T02:21:00Z</dcterms:modified>
  <dc:subject>2025-2031年全球与中国解郁安神颗粒行业现状及发展趋势报告</dc:subject>
  <dc:title>2025-2031年全球与中国解郁安神颗粒行业现状及发展趋势报告</dc:title>
  <cp:keywords>2025-2031年全球与中国解郁安神颗粒行业现状及发展趋势报告</cp:keywords>
  <dc:description>2025-2031年全球与中国解郁安神颗粒行业现状及发展趋势报告</dc:description>
</cp:coreProperties>
</file>