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33cb701964b00" w:history="1">
              <w:r>
                <w:rPr>
                  <w:rStyle w:val="Hyperlink"/>
                </w:rPr>
                <w:t>2026-2032年全球与中国3D细胞培养板市场分析及发展前景预测报告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33cb701964b00" w:history="1">
              <w:r>
                <w:rPr>
                  <w:rStyle w:val="Hyperlink"/>
                </w:rPr>
                <w:t>2026-2032年全球与中国3D细胞培养板市场分析及发展前景预测报告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33cb701964b00" w:history="1">
                <w:r>
                  <w:rPr>
                    <w:rStyle w:val="Hyperlink"/>
                  </w:rPr>
                  <w:t>https://www.20087.com/6/29/3DXiBaoPeiYangBanDeXianZhuangYuFaZhanQianJing.html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细胞培养板是一种通过微结构、水凝胶或悬滴技术模拟体内微环境，使细胞在三维空间中生长的功能化耗材，用于药物筛选、肿瘤模型构建及再生医学研究。3D细胞培养板包括超低吸附U型底板、微孔阵列板及生物打印支架集成板，强调批次一致性、光学透明性及与高内涵成像兼容。然而，3D模型标准化程度低，不同厂商培养条件差异大，影响实验可重复性；成像与数据分析流程复杂，需专用软件支持。此外，成本显著高于传统2D培养皿，限制其在常规实验室大规模应用。</w:t>
      </w:r>
      <w:r>
        <w:rPr>
          <w:rFonts w:hint="eastAsia"/>
        </w:rPr>
        <w:br/>
      </w:r>
      <w:r>
        <w:rPr>
          <w:rFonts w:hint="eastAsia"/>
        </w:rPr>
        <w:t>　　未来，3D细胞培养板将向器官芯片融合、智能传感与自动化适配升级。市场调研网认为，集成微流控通道实现动态灌注，更贴近生理血流；嵌入pH/氧传感器实时监测微环境。在AI药物发现推动下，培养板将预设标准化疾病模型库，支持高通量筛选。长远看，3D细胞培养板将从“实验耗材”进化为“体外人体微缩平台”，在精准医疗与替代动物实验法规趋严背景下，成为加速新药研发与毒性评估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33cb701964b00" w:history="1">
        <w:r>
          <w:rPr>
            <w:rStyle w:val="Hyperlink"/>
          </w:rPr>
          <w:t>2026-2032年全球与中国3D细胞培养板市场分析及发展前景预测报告</w:t>
        </w:r>
      </w:hyperlink>
      <w:r>
        <w:rPr>
          <w:rFonts w:hint="eastAsia"/>
        </w:rPr>
        <w:t>》基于科学的市场调研与数据分析，全面解析了3D细胞培养板行业的市场规模、市场需求及发展现状。报告深入探讨了3D细胞培养板产业链结构、细分市场特点及技术发展方向，并结合宏观经济环境与消费者需求变化，对3D细胞培养板行业前景与未来趋势进行了科学预测，揭示了潜在增长空间。通过对3D细胞培养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按产品类型细分，全球3D细胞培养板市场规模2021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96孔板</w:t>
      </w:r>
      <w:r>
        <w:rPr>
          <w:rFonts w:hint="eastAsia"/>
        </w:rPr>
        <w:br/>
      </w:r>
      <w:r>
        <w:rPr>
          <w:rFonts w:hint="eastAsia"/>
        </w:rPr>
        <w:t>　　　　1.3.3 384孔板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按应用细分，全球3D细胞培养板市场规模2021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生物制药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3D细胞培养板行业发展总体概况</w:t>
      </w:r>
      <w:r>
        <w:rPr>
          <w:rFonts w:hint="eastAsia"/>
        </w:rPr>
        <w:br/>
      </w:r>
      <w:r>
        <w:rPr>
          <w:rFonts w:hint="eastAsia"/>
        </w:rPr>
        <w:t>　　　　1.5.2 3D细胞培养板行业发展主要特点</w:t>
      </w:r>
      <w:r>
        <w:rPr>
          <w:rFonts w:hint="eastAsia"/>
        </w:rPr>
        <w:br/>
      </w:r>
      <w:r>
        <w:rPr>
          <w:rFonts w:hint="eastAsia"/>
        </w:rPr>
        <w:t>　　　　1.5.3 3D细胞培养板行业发展影响因素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3D细胞培养板有利因素</w:t>
      </w:r>
      <w:r>
        <w:rPr>
          <w:rFonts w:hint="eastAsia"/>
        </w:rPr>
        <w:br/>
      </w:r>
      <w:r>
        <w:rPr>
          <w:rFonts w:hint="eastAsia"/>
        </w:rPr>
        <w:t>　　　　1.5.3 .2 3D细胞培养板不利因素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全球市场，近三年3D细胞培养板主要企业占有率及排名（按销量）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3D细胞培养板主要企业在国际市场占有率（按销量，2023-2026）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2025年3D细胞培养板主要企业在国际市场排名（按销量）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全球市场主要企业3D细胞培养板销量（2023-2026）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全球市场，近三年3D细胞培养板主要企业占有率及排名（按收入）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3D细胞培养板主要企业在国际市场占有率（按收入，2023-2026）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2025年3D细胞培养板主要企业在国际市场排名（按收入）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全球市场主要企业3D细胞培养板销售收入（2023-2026）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全球市场主要企业3D细胞培养板销售价格（2023-2026）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中国市场，近三年3D细胞培养板主要企业占有率及排名（按销量）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3D细胞培养板主要企业在中国市场占有率（按销量，2023-2026）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2025年3D细胞培养板主要企业在中国市场排名（按销量）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中国市场主要企业3D细胞培养板销量（2023-2026）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中国市场，近三年3D细胞培养板主要企业占有率及排名（按收入）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3D细胞培养板主要企业在中国市场占有率（按收入，2023-2026）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2025年3D细胞培养板主要企业在中国市场排名（按收入）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中国市场主要企业3D细胞培养板销售收入（2023-2026）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全球主要厂商3D细胞培养板总部及产地分布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全球主要厂商成立时间及3D细胞培养板商业化日期</w:t>
      </w:r>
      <w:r>
        <w:rPr>
          <w:rFonts w:hint="eastAsia"/>
        </w:rPr>
        <w:br/>
      </w:r>
      <w:r>
        <w:rPr>
          <w:rFonts w:hint="eastAsia"/>
        </w:rPr>
        <w:t>　　2.8 全球主要厂商3D细胞培养板产品类型及应用</w:t>
      </w:r>
      <w:r>
        <w:rPr>
          <w:rFonts w:hint="eastAsia"/>
        </w:rPr>
        <w:br/>
      </w:r>
      <w:r>
        <w:rPr>
          <w:rFonts w:hint="eastAsia"/>
        </w:rPr>
        <w:t>　　2.9 3D细胞培养板行业集中度、竞争程度分析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3D细胞培养板行业集中度分析：2025年全球Top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全球3D细胞培养板第一梯队、第二梯队和第三梯队生产商（品牌）及市场份额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全球3D细胞培养板总体规模分析</w:t>
      </w:r>
      <w:r>
        <w:rPr>
          <w:rFonts w:hint="eastAsia"/>
        </w:rPr>
        <w:br/>
      </w:r>
      <w:r>
        <w:rPr>
          <w:rFonts w:hint="eastAsia"/>
        </w:rPr>
        <w:t>　　3.1 全球3D细胞培养板供需现状及预测（2021-2032）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全球3D细胞培养板产能、产量、产能利用率及发展趋势（2021-2032）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全球3D细胞培养板产量、需求量及发展趋势（2021-2032）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全球主要地区3D细胞培养板产量及发展趋势（2021-2032）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全球主要地区3D细胞培养板产量（2021-2026）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全球主要地区3D细胞培养板产量（2027-2032）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全球主要地区3D细胞培养板产量市场份额（2021-2032）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中国3D细胞培养板供需现状及预测（2021-2032）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中国3D细胞培养板产能、产量、产能利用率及发展趋势（2021-2032）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中国3D细胞培养板产量、市场需求量及发展趋势（2021-2032）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中国市场3D细胞培养板进出口（2021-2032）</w:t>
      </w:r>
      <w:r>
        <w:rPr>
          <w:rFonts w:hint="eastAsia"/>
        </w:rPr>
        <w:br/>
      </w:r>
      <w:r>
        <w:rPr>
          <w:rFonts w:hint="eastAsia"/>
        </w:rPr>
        <w:t>　　3.4 全球3D细胞培养板销量及销售额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全球市场3D细胞培养板销售额（2021-2032）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全球市场3D细胞培养板销量（2021-2032）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全球市场3D细胞培养板价格趋势（2021-2032）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全球3D细胞培养板主要地区分析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全球主要地区3D细胞培养板市场规模分析：2021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全球主要地区3D细胞培养板销售收入及市场份额（2021-2026）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全球主要地区3D细胞培养板销售收入预测（2027-2032）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全球主要地区3D细胞培养板销量分析：2021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全球主要地区3D细胞培养板销量及市场份额（2021-2026）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全球主要地区3D细胞培养板销量及市场份额预测（2027-2032）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中东市场3D细胞培养板销量、收入及增长率（2021-2032）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3D细胞培养板销量、收入、价格及毛利率（2021-2026）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不同产品类型3D细胞培养板分析</w:t>
      </w:r>
      <w:r>
        <w:rPr>
          <w:rFonts w:hint="eastAsia"/>
        </w:rPr>
        <w:br/>
      </w:r>
      <w:r>
        <w:rPr>
          <w:rFonts w:hint="eastAsia"/>
        </w:rPr>
        <w:t>　　6.1 全球不同产品类型3D细胞培养板销量（2021-2032）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全球不同产品类型3D细胞培养板销量及市场份额（2021-2026）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全球不同产品类型3D细胞培养板销量预测（2027-2032）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全球不同产品类型3D细胞培养板收入（2021-2032）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全球不同产品类型3D细胞培养板收入及市场份额（2021-2026）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全球不同产品类型3D细胞培养板收入预测（2027-2032）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全球不同产品类型3D细胞培养板价格走势（2021-2032）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中国不同产品类型3D细胞培养板销量（2021-2032）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中国不同产品类型3D细胞培养板销量及市场份额（2021-2026）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中国不同产品类型3D细胞培养板销量预测（2027-2032）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中国不同产品类型3D细胞培养板收入（2021-2032）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中国不同产品类型3D细胞培养板收入及市场份额（2021-2026）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中国不同产品类型3D细胞培养板收入预测（2027-2032）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不同应用3D细胞培养板分析</w:t>
      </w:r>
      <w:r>
        <w:rPr>
          <w:rFonts w:hint="eastAsia"/>
        </w:rPr>
        <w:br/>
      </w:r>
      <w:r>
        <w:rPr>
          <w:rFonts w:hint="eastAsia"/>
        </w:rPr>
        <w:t>　　7.1 全球不同应用3D细胞培养板销量（2021-2032）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全球不同应用3D细胞培养板销量及市场份额（2021-2026）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全球不同应用3D细胞培养板销量预测（2027-2032）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全球不同应用3D细胞培养板收入（2021-2032）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全球不同应用3D细胞培养板收入及市场份额（2021-2026）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全球不同应用3D细胞培养板收入预测（2027-2032）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全球不同应用3D细胞培养板价格走势（2021-2032）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中国不同应用3D细胞培养板销量（2021-2032）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中国不同应用3D细胞培养板销量及市场份额（2021-2026）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中国不同应用3D细胞培养板销量预测（2027-2032）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中国不同应用3D细胞培养板收入（2021-2032）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中国不同应用3D细胞培养板收入及市场份额（2021-2026）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中国不同应用3D细胞培养板收入预测（2027-2032）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3D细胞培养板行业发展趋势</w:t>
      </w:r>
      <w:r>
        <w:rPr>
          <w:rFonts w:hint="eastAsia"/>
        </w:rPr>
        <w:br/>
      </w:r>
      <w:r>
        <w:rPr>
          <w:rFonts w:hint="eastAsia"/>
        </w:rPr>
        <w:t>　　8.2 3D细胞培养板行业主要驱动因素</w:t>
      </w:r>
      <w:r>
        <w:rPr>
          <w:rFonts w:hint="eastAsia"/>
        </w:rPr>
        <w:br/>
      </w:r>
      <w:r>
        <w:rPr>
          <w:rFonts w:hint="eastAsia"/>
        </w:rPr>
        <w:t>　　8.3 3D细胞培养板中国企业SWOT分析</w:t>
      </w:r>
      <w:r>
        <w:rPr>
          <w:rFonts w:hint="eastAsia"/>
        </w:rPr>
        <w:br/>
      </w:r>
      <w:r>
        <w:rPr>
          <w:rFonts w:hint="eastAsia"/>
        </w:rPr>
        <w:t>　　8.4 中国3D细胞培养板行业政策环境分析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3D细胞培养板行业产业链简介</w:t>
      </w:r>
      <w:r>
        <w:rPr>
          <w:rFonts w:hint="eastAsia"/>
        </w:rPr>
        <w:br/>
      </w:r>
      <w:r>
        <w:rPr>
          <w:rFonts w:hint="eastAsia"/>
        </w:rPr>
        <w:t>　　　　9.1.1 3D细胞培养板行业供应链分析</w:t>
      </w:r>
      <w:r>
        <w:rPr>
          <w:rFonts w:hint="eastAsia"/>
        </w:rPr>
        <w:br/>
      </w:r>
      <w:r>
        <w:rPr>
          <w:rFonts w:hint="eastAsia"/>
        </w:rPr>
        <w:t>　　　　9.1.2 3D细胞培养板主要原料及供应情况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3D细胞培养板行业采购模式</w:t>
      </w:r>
      <w:r>
        <w:rPr>
          <w:rFonts w:hint="eastAsia"/>
        </w:rPr>
        <w:br/>
      </w:r>
      <w:r>
        <w:rPr>
          <w:rFonts w:hint="eastAsia"/>
        </w:rPr>
        <w:t>　　9.3 3D细胞培养板行业生产模式</w:t>
      </w:r>
      <w:r>
        <w:rPr>
          <w:rFonts w:hint="eastAsia"/>
        </w:rPr>
        <w:br/>
      </w:r>
      <w:r>
        <w:rPr>
          <w:rFonts w:hint="eastAsia"/>
        </w:rPr>
        <w:t>　　9.4 3D细胞培养板行业销售模式及销售渠道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按产品类型细分，全球3D细胞培养板市场规模2021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按应用细分，全球3D细胞培养板市场规模（CAGR）2021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3D细胞培养板行业发展主要特点</w:t>
      </w:r>
      <w:r>
        <w:rPr>
          <w:rFonts w:hint="eastAsia"/>
        </w:rPr>
        <w:br/>
      </w:r>
      <w:r>
        <w:rPr>
          <w:rFonts w:hint="eastAsia"/>
        </w:rPr>
        <w:t>　　表 4： 3D细胞培养板行业发展有利因素分析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3D细胞培养板行业发展不利因素分析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进入3D细胞培养板行业壁垒</w:t>
      </w:r>
      <w:r>
        <w:rPr>
          <w:rFonts w:hint="eastAsia"/>
        </w:rPr>
        <w:br/>
      </w:r>
      <w:r>
        <w:rPr>
          <w:rFonts w:hint="eastAsia"/>
        </w:rPr>
        <w:t>　　表 7： 3D细胞培养板主要企业在国际市场占有率（按销量，2023-2026）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2025年3D细胞培养板主要企业在国际市场排名（按销量）&amp;（千件）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全球市场主要企业3D细胞培养板销量（2023-2026）&amp;（千件）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3D细胞培养板主要企业在国际市场占有率（按收入，2023-2026）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2025年3D细胞培养板主要企业在国际市场排名（按收入）&amp;（万元）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全球市场主要企业3D细胞培养板销售收入（2023-2026）&amp;（万元）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全球市场主要企业3D细胞培养板销售价格（2023-2026）&amp;（元/件）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3D细胞培养板主要企业在中国市场占有率（按销量，2023-2026）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2025年3D细胞培养板主要企业在中国市场排名（按销量）&amp;（千件）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中国市场主要企业3D细胞培养板销量（2023-2026）&amp;（千件）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3D细胞培养板主要企业在中国市场占有率（按收入，2023-2026）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2025年3D细胞培养板主要企业在中国市场排名（按收入）&amp;（万元）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中国市场主要企业3D细胞培养板销售收入（2023-2026）&amp;（万元）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全球主要厂商3D细胞培养板总部及产地分布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全球主要厂商成立时间及3D细胞培养板商业化日期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全球主要厂商3D细胞培养板产品类型及应用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2025年全球3D细胞培养板主要厂商市场地位（第一梯队、第二梯队和第三梯队）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全球3D细胞培养板市场投资、并购等现状分析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全球主要地区3D细胞培养板产量增速（CAGR）：（2021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全球主要地区3D细胞培养板产量（2021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全球主要地区3D细胞培养板产量（2021-2026）&amp;（千件）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全球主要地区3D细胞培养板产量（2027-2032）&amp;（千件）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全球主要地区3D细胞培养板产量市场份额（2021-2026）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全球主要地区3D细胞培养板产量市场份额（2027-2032）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中国市场3D细胞培养板产量、销量、进出口（2021-2026）&amp;（千件）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中国市场3D细胞培养板产量、销量、进出口预测（2027-2032）&amp;（千件）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全球主要地区3D细胞培养板销售收入增速：（2021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全球主要地区3D细胞培养板销售收入（2021-2026）&amp;（万元）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全球主要地区3D细胞培养板销售收入市场份额（2021-2026）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全球主要地区3D细胞培养板收入（2027-2032）&amp;（万元）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全球主要地区3D细胞培养板收入市场份额（2027-2032）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全球主要地区3D细胞培养板销量（千件）：2021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全球主要地区3D细胞培养板销量（2027-2032）&amp;（千件）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全球主要地区3D细胞培养板销量份额（2027-2032）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3D细胞培养板生产基地、销售区域、竞争对手及市场地位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3D细胞培养板产品规格、参数及市场应用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3D细胞培养板销量（千件）、收入（万元）、价格（元/件）及毛利率（2021-2026）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全球不同产品类型3D细胞培养板销量（2021-2026）&amp;（千件）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全球不同产品类型3D细胞培养板销量市场份额（2021-2026）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全球不同产品类型3D细胞培养板销量预测（2027-2032）&amp;（千件）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全球市场不同产品类型3D细胞培养板销量市场份额预测（2027-2032）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全球不同产品类型3D细胞培养板收入（2021-2026）&amp;（万元）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全球不同产品类型3D细胞培养板收入市场份额（2021-2026）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全球不同产品类型3D细胞培养板收入预测（2027-2032）&amp;（万元）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全球不同产品类型3D细胞培养板收入市场份额预测（2027-2032）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中国不同产品类型3D细胞培养板销量（2021-2026）&amp;（千件）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中国不同产品类型3D细胞培养板销量市场份额（2021-2026）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中国不同产品类型3D细胞培养板销量预测（2027-2032）&amp;（千件）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全球市场不同产品类型3D细胞培养板销量市场份额预测（2027-2032）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中国不同产品类型3D细胞培养板收入（2021-2026）&amp;（万元）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中国不同产品类型3D细胞培养板收入市场份额（2021-2026）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中国不同产品类型3D细胞培养板收入预测（2027-2032）&amp;（万元）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中国不同产品类型3D细胞培养板收入市场份额预测（2027-2032）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全球不同应用3D细胞培养板销量（2021-2026）&amp;（千件）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全球不同应用3D细胞培养板销量市场份额（2021-2026）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全球不同应用3D细胞培养板销量预测（2027-2032）&amp;（千件）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全球市场不同应用3D细胞培养板销量市场份额预测（2027-2032）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全球不同应用3D细胞培养板收入（2021-2026）&amp;（万元）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全球不同应用3D细胞培养板收入市场份额（2021-2026）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全球不同应用3D细胞培养板收入预测（2027-2032）&amp;（万元）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全球不同应用3D细胞培养板收入市场份额预测（2027-2032）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中国不同应用3D细胞培养板销量（2021-2026）&amp;（千件）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中国不同应用3D细胞培养板销量市场份额（2021-2026）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中国不同应用3D细胞培养板销量预测（2027-2032）&amp;（千件）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中国市场不同应用3D细胞培养板销量市场份额预测（2027-2032）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中国不同应用3D细胞培养板收入（2021-2026）&amp;（万元）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中国不同应用3D细胞培养板收入市场份额（2021-2026）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中国不同应用3D细胞培养板收入预测（2027-2032）&amp;（万元）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中国不同应用3D细胞培养板收入市场份额预测（2027-2032）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3D细胞培养板行业发展趋势</w:t>
      </w:r>
      <w:r>
        <w:rPr>
          <w:rFonts w:hint="eastAsia"/>
        </w:rPr>
        <w:br/>
      </w:r>
      <w:r>
        <w:rPr>
          <w:rFonts w:hint="eastAsia"/>
        </w:rPr>
        <w:t>　　表 126： 3D细胞培养板行业主要驱动因素</w:t>
      </w:r>
      <w:r>
        <w:rPr>
          <w:rFonts w:hint="eastAsia"/>
        </w:rPr>
        <w:br/>
      </w:r>
      <w:r>
        <w:rPr>
          <w:rFonts w:hint="eastAsia"/>
        </w:rPr>
        <w:t>　　表 127： 3D细胞培养板行业供应链分析</w:t>
      </w:r>
      <w:r>
        <w:rPr>
          <w:rFonts w:hint="eastAsia"/>
        </w:rPr>
        <w:br/>
      </w:r>
      <w:r>
        <w:rPr>
          <w:rFonts w:hint="eastAsia"/>
        </w:rPr>
        <w:t>　　表 128： 3D细胞培养板上游原料供应商</w:t>
      </w:r>
      <w:r>
        <w:rPr>
          <w:rFonts w:hint="eastAsia"/>
        </w:rPr>
        <w:br/>
      </w:r>
      <w:r>
        <w:rPr>
          <w:rFonts w:hint="eastAsia"/>
        </w:rPr>
        <w:t>　　表 129： 3D细胞培养板主要地区不同应用客户分析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3D细胞培养板典型经销商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3D细胞培养板产品图片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全球不同产品类型3D细胞培养板销售额2021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全球不同产品类型3D细胞培养板市场份额2025 &amp; 2032</w:t>
      </w:r>
      <w:r>
        <w:rPr>
          <w:rFonts w:hint="eastAsia"/>
        </w:rPr>
        <w:br/>
      </w:r>
      <w:r>
        <w:rPr>
          <w:rFonts w:hint="eastAsia"/>
        </w:rPr>
        <w:t>　　图 4： 96孔板产品图片</w:t>
      </w:r>
      <w:r>
        <w:rPr>
          <w:rFonts w:hint="eastAsia"/>
        </w:rPr>
        <w:br/>
      </w:r>
      <w:r>
        <w:rPr>
          <w:rFonts w:hint="eastAsia"/>
        </w:rPr>
        <w:t>　　图 5： 384孔板产品图片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全球不同应用3D细胞培养板市场份额2025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2025年全球前五大生产商3D细胞培养板市场份额</w:t>
      </w:r>
      <w:r>
        <w:rPr>
          <w:rFonts w:hint="eastAsia"/>
        </w:rPr>
        <w:br/>
      </w:r>
      <w:r>
        <w:rPr>
          <w:rFonts w:hint="eastAsia"/>
        </w:rPr>
        <w:t>　　图 12： 2025年全球3D细胞培养板第一梯队、第二梯队和第三梯队厂商及市场份额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全球3D细胞培养板产能、产量、产能利用率及发展趋势（2021-2032）&amp;（千件）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全球3D细胞培养板产量、需求量及发展趋势（2021-2032）&amp;（千件）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全球主要地区3D细胞培养板产量市场份额（2021-2032）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中国3D细胞培养板产能、产量、产能利用率及发展趋势（2021-2032）&amp;（千件）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中国3D细胞培养板产量、市场需求量及发展趋势（2021-2032）&amp;（千件）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全球3D细胞培养板市场销售额及增长率：（2021-2032）&amp;（万元）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全球市场3D细胞培养板市场规模：2021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全球市场3D细胞培养板价格趋势（2021-2032）&amp;（元/件）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全球主要地区3D细胞培养板销售收入（2021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全球主要地区3D细胞培养板销售收入市场份额（2021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中东市场3D细胞培养板销量及增长率（2021-2032）&amp;（千件）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中东市场3D细胞培养板收入及增长率（2021-2032）&amp;（万元）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全球不同产品类型3D细胞培养板价格走势（2021-2032）&amp;（元/件）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全球不同应用3D细胞培养板价格走势（2021-2032）&amp;（元/件）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3D细胞培养板中国企业SWOT分析</w:t>
      </w:r>
      <w:r>
        <w:rPr>
          <w:rFonts w:hint="eastAsia"/>
        </w:rPr>
        <w:br/>
      </w:r>
      <w:r>
        <w:rPr>
          <w:rFonts w:hint="eastAsia"/>
        </w:rPr>
        <w:t>　　图 43： 3D细胞培养板产业链</w:t>
      </w:r>
      <w:r>
        <w:rPr>
          <w:rFonts w:hint="eastAsia"/>
        </w:rPr>
        <w:br/>
      </w:r>
      <w:r>
        <w:rPr>
          <w:rFonts w:hint="eastAsia"/>
        </w:rPr>
        <w:t>　　图 44： 3D细胞培养板行业采购模式分析</w:t>
      </w:r>
      <w:r>
        <w:rPr>
          <w:rFonts w:hint="eastAsia"/>
        </w:rPr>
        <w:br/>
      </w:r>
      <w:r>
        <w:rPr>
          <w:rFonts w:hint="eastAsia"/>
        </w:rPr>
        <w:t>　　图 45： 3D细胞培养板行业生产模式</w:t>
      </w:r>
      <w:r>
        <w:rPr>
          <w:rFonts w:hint="eastAsia"/>
        </w:rPr>
        <w:br/>
      </w:r>
      <w:r>
        <w:rPr>
          <w:rFonts w:hint="eastAsia"/>
        </w:rPr>
        <w:t>　　图 46： 3D细胞培养板行业销售模式分析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33cb701964b00" w:history="1">
        <w:r>
          <w:rPr>
            <w:rStyle w:val="Hyperlink"/>
          </w:rPr>
          <w:t>2026-2032年全球与中国3D细胞培养板市场分析及发展前景预测报告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33cb701964b00" w:history="1">
        <w:r>
          <w:rPr>
            <w:rStyle w:val="Hyperlink"/>
          </w:rPr>
          <w:t>https://www.20087.com/6/29/3DXiBaoPeiYangBanDeXianZhuangYuFaZhanQianJing.html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72de480e48dc" w:history="1">
      <w:r>
        <w:rPr>
          <w:rStyle w:val="Hyperlink"/>
        </w:rPr>
        <w:t>2026-2032年全球与中国3D细胞培养板市场分析及发展前景预测报告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3DXiBaoPeiYangBanDeXianZhuangYuFaZhanQianJing.html" TargetMode="External" Id="R28b33cb70196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3DXiBaoPeiYangBanDeXianZhuangYuFaZhanQianJing.html" TargetMode="External" Id="R831972de480e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2026-02-07T01:33:21Z</dcterms:created>
  <dcterms:modified xsi:type="dcterms:W3CDTF">2026-02-07T02:33:21Z</dcterms:modified>
  <dc:subject>2026-2032年全球与中国3D细胞培养板市场分析及发展前景预测报告</dc:subject>
  <dc:title>2026-2032年全球与中国3D细胞培养板市场分析及发展前景预测报告</dc:title>
  <cp:keywords>2026-2032年全球与中国3D细胞培养板市场分析及发展前景预测报告</cp:keywords>
  <dc:description>2026-2032年全球与中国3D细胞培养板市场分析及发展前景预测报告</dc:description>
</cp:coreProperties>
</file>