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21f4d47e04ff6" w:history="1">
              <w:r>
                <w:rPr>
                  <w:rStyle w:val="Hyperlink"/>
                </w:rPr>
                <w:t>2026-2032年中国口腔连锁行业市场分析与发展前景预测报告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21f4d47e04ff6" w:history="1">
              <w:r>
                <w:rPr>
                  <w:rStyle w:val="Hyperlink"/>
                </w:rPr>
                <w:t>2026-2032年中国口腔连锁行业市场分析与发展前景预测报告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21f4d47e04ff6" w:history="1">
                <w:r>
                  <w:rPr>
                    <w:rStyle w:val="Hyperlink"/>
                  </w:rPr>
                  <w:t>https://www.20087.com/6/39/KouQiangLianSuoShiChangQianJingYuCe.html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连锁是以统一品牌、标准化流程与集中采购运营多家口腔诊所的医疗服务模式，服务范围涵盖种植牙、正畸、美学修复及儿童齿科，核心优势在于规模化降低成本、数字化诊疗提升效率及会员体系增强粘性。当前头部机构普遍部署CBCT、口内扫描仪及AI影像诊断系统，并推行“医生合伙人”机制吸引优质人才。在国民口腔健康意识提升与医保覆盖有限背景下，口腔连锁成为中高端民营口腔服务的主要载体。然而，行业仍面临区域扩张导致医疗质量波动、过度营销引发信任危机、以及医生资源稀缺制约复制速度等问题，影响长期品牌声誉与盈利可持续性。</w:t>
      </w:r>
      <w:r>
        <w:rPr>
          <w:rFonts w:hint="eastAsia"/>
        </w:rPr>
        <w:br/>
      </w:r>
      <w:r>
        <w:rPr>
          <w:rFonts w:hint="eastAsia"/>
        </w:rPr>
        <w:t>　　未来，口腔连锁将向预防导向、技术赋能与保险融合深化。社区快检点提供龋齿风险筛查，引导早期干预；远程初诊+线下精治模式优化资源分配。在支付端，与商业保险公司合作开发按疗效付费的齿科险种。人才方面，自建培训学院标准化操作规范。长远看，口腔连锁将从“治疗中心”升级为“全生命周期口腔健康管理平台”，在价值医疗与数字化健康生态构建中，以预防优先、体验一致与支付创新重塑口腔服务的行业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21f4d47e04ff6" w:history="1">
        <w:r>
          <w:rPr>
            <w:rStyle w:val="Hyperlink"/>
          </w:rPr>
          <w:t>2026-2032年中国口腔连锁行业市场分析与发展前景预测报告</w:t>
        </w:r>
      </w:hyperlink>
      <w:r>
        <w:rPr>
          <w:rFonts w:hint="eastAsia"/>
        </w:rPr>
        <w:t>》系统分析了口腔连锁行业的市场规模、供需动态及竞争格局，重点评估了主要口腔连锁企业的经营表现，并对口腔连锁行业未来发展趋势进行了科学预测。报告结合口腔连锁技术现状与SWOT分析，揭示了市场机遇与潜在风险。市场调研网发布的《</w:t>
      </w:r>
      <w:hyperlink r:id="R1de21f4d47e04ff6" w:history="1">
        <w:r>
          <w:rPr>
            <w:rStyle w:val="Hyperlink"/>
          </w:rPr>
          <w:t>2026-2032年中国口腔连锁行业市场分析与发展前景预测报告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口腔连锁产业概述</w:t>
      </w:r>
      <w:r>
        <w:rPr>
          <w:rFonts w:hint="eastAsia"/>
        </w:rPr>
        <w:br/>
      </w:r>
      <w:r>
        <w:rPr>
          <w:rFonts w:hint="eastAsia"/>
        </w:rPr>
        <w:t>　　第一节 口腔连锁定义与分类</w:t>
      </w:r>
      <w:r>
        <w:rPr>
          <w:rFonts w:hint="eastAsia"/>
        </w:rPr>
        <w:br/>
      </w:r>
      <w:r>
        <w:rPr>
          <w:rFonts w:hint="eastAsia"/>
        </w:rPr>
        <w:t>　　第二节 口腔连锁产业链结构及关键环节剖析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口腔连锁商业模式与盈利模式解析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口腔连锁经济指标与行业评估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全球口腔连锁市场发展综述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2020-2025年全球口腔连锁市场规模及增长趋势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主要国家与地区口腔连锁市场对比</w:t>
      </w:r>
      <w:r>
        <w:rPr>
          <w:rFonts w:hint="eastAsia"/>
        </w:rPr>
        <w:br/>
      </w:r>
      <w:r>
        <w:rPr>
          <w:rFonts w:hint="eastAsia"/>
        </w:rPr>
        <w:t>　　第三节 2026-2032年全球口腔连锁行业发展趋势与前景预测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国际口腔连锁市场发展趋势及对我国启示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二、对我国口腔连锁市场的借鉴意义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中国口腔连锁行业市场规模分析与预测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口腔连锁市场的总体规模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一、2020-2025年口腔连锁市场规模变化及趋势分析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二、2026年口腔连锁行业市场规模特点</w:t>
      </w:r>
      <w:r>
        <w:rPr>
          <w:rFonts w:hint="eastAsia"/>
        </w:rPr>
        <w:br/>
      </w:r>
      <w:r>
        <w:rPr>
          <w:rFonts w:hint="eastAsia"/>
        </w:rPr>
        <w:t>　　第二节 口腔连锁市场规模的构成</w:t>
      </w:r>
      <w:r>
        <w:rPr>
          <w:rFonts w:hint="eastAsia"/>
        </w:rPr>
        <w:br/>
      </w:r>
      <w:r>
        <w:rPr>
          <w:rFonts w:hint="eastAsia"/>
        </w:rPr>
        <w:t>　　　　一、口腔连锁客户群体特征与偏好分析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二、不同类型口腔连锁市场规模分布</w:t>
      </w:r>
      <w:r>
        <w:rPr>
          <w:rFonts w:hint="eastAsia"/>
        </w:rPr>
        <w:br/>
      </w:r>
      <w:r>
        <w:rPr>
          <w:rFonts w:hint="eastAsia"/>
        </w:rPr>
        <w:t>　　　　三、各地区口腔连锁市场规模差异与特点</w:t>
      </w:r>
      <w:r>
        <w:rPr>
          <w:rFonts w:hint="eastAsia"/>
        </w:rPr>
        <w:br/>
      </w:r>
      <w:r>
        <w:rPr>
          <w:rFonts w:hint="eastAsia"/>
        </w:rPr>
        <w:t>　　第三节 口腔连锁市场规模的预测与展望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一、未来几年口腔连锁市场规模增长预测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2025-2026年口腔连锁行业技术发展现状及趋势分析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国内外口腔连锁行业技术差距分析及差距形成的主要原因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口腔连锁行业技术发展方向、趋势预测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2020-2025年中国口腔连锁行业总体发展与财务状况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2020-2025年口腔连锁行业规模情况</w:t>
      </w:r>
      <w:r>
        <w:rPr>
          <w:rFonts w:hint="eastAsia"/>
        </w:rPr>
        <w:br/>
      </w:r>
      <w:r>
        <w:rPr>
          <w:rFonts w:hint="eastAsia"/>
        </w:rPr>
        <w:t>　　　　一、口腔连锁行业企业数量规模</w:t>
      </w:r>
      <w:r>
        <w:rPr>
          <w:rFonts w:hint="eastAsia"/>
        </w:rPr>
        <w:br/>
      </w:r>
      <w:r>
        <w:rPr>
          <w:rFonts w:hint="eastAsia"/>
        </w:rPr>
        <w:t>　　　　二、口腔连锁行业从业人员规模</w:t>
      </w:r>
      <w:r>
        <w:rPr>
          <w:rFonts w:hint="eastAsia"/>
        </w:rPr>
        <w:br/>
      </w:r>
      <w:r>
        <w:rPr>
          <w:rFonts w:hint="eastAsia"/>
        </w:rPr>
        <w:t>　　　　三、口腔连锁行业市场敏感性分析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2020-2025年口腔连锁行业财务能力分析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一、口腔连锁行业盈利能力</w:t>
      </w:r>
      <w:r>
        <w:rPr>
          <w:rFonts w:hint="eastAsia"/>
        </w:rPr>
        <w:br/>
      </w:r>
      <w:r>
        <w:rPr>
          <w:rFonts w:hint="eastAsia"/>
        </w:rPr>
        <w:t>　　　　二、口腔连锁行业偿债能力</w:t>
      </w:r>
      <w:r>
        <w:rPr>
          <w:rFonts w:hint="eastAsia"/>
        </w:rPr>
        <w:br/>
      </w:r>
      <w:r>
        <w:rPr>
          <w:rFonts w:hint="eastAsia"/>
        </w:rPr>
        <w:t>　　　　三、口腔连锁行业营运能力</w:t>
      </w:r>
      <w:r>
        <w:rPr>
          <w:rFonts w:hint="eastAsia"/>
        </w:rPr>
        <w:br/>
      </w:r>
      <w:r>
        <w:rPr>
          <w:rFonts w:hint="eastAsia"/>
        </w:rPr>
        <w:t>　　　　四、口腔连锁行业发展能力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中国口腔连锁行业细分市场调研与机会挖掘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口腔连锁细分市场（一）市场调研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口腔连锁细分市场（二）市场调研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中国口腔连锁行业区域市场调研分析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2020-2025年中国口腔连锁行业重点区域调研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一、重点地区（一）口腔连锁市场规模与特点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二、重点地区（二）口腔连锁市场规模及特点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三、重点地区（三）口腔连锁市场规模及特点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四、重点地区（四）口腔连锁市场规模及特点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不同区域口腔连锁市场的对比与启示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二、口腔连锁市场拓展策略与建议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中国口腔连锁行业的营销渠道与客户分析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口腔连锁行业渠道分析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二、各类渠道对口腔连锁行业的影响</w:t>
      </w:r>
      <w:r>
        <w:rPr>
          <w:rFonts w:hint="eastAsia"/>
        </w:rPr>
        <w:br/>
      </w:r>
      <w:r>
        <w:rPr>
          <w:rFonts w:hint="eastAsia"/>
        </w:rPr>
        <w:t>　　　　三、主要口腔连锁企业渠道策略研究</w:t>
      </w:r>
      <w:r>
        <w:rPr>
          <w:rFonts w:hint="eastAsia"/>
        </w:rPr>
        <w:br/>
      </w:r>
      <w:r>
        <w:rPr>
          <w:rFonts w:hint="eastAsia"/>
        </w:rPr>
        <w:t>　　第二节 口腔连锁行业客户分析与定位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中国口腔连锁行业竞争格局及策略选择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口腔连锁行业总体市场竞争状况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一、口腔连锁行业竞争结构分析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二、口腔连锁企业竞争格局与集中度评估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三、口腔连锁行业SWOT分析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口腔连锁行业重点企业调研分析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口腔连锁企业发展策略分析</w:t>
      </w:r>
      <w:r>
        <w:rPr>
          <w:rFonts w:hint="eastAsia"/>
        </w:rPr>
        <w:br/>
      </w:r>
      <w:r>
        <w:rPr>
          <w:rFonts w:hint="eastAsia"/>
        </w:rPr>
        <w:t>　　第一节 口腔连锁市场与销售策略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口腔连锁品牌战略思考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中国口腔连锁行业发展环境分析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二、口腔连锁行业主管部门、监管体制及相关政策法规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3、口腔连锁行业的主要法律、法规和政策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4、2026年口腔连锁行业法律法规和政策对行业的影响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二、口腔连锁消费者需求分析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一、口腔连锁技术的应用与创新</w:t>
      </w:r>
      <w:r>
        <w:rPr>
          <w:rFonts w:hint="eastAsia"/>
        </w:rPr>
        <w:br/>
      </w:r>
      <w:r>
        <w:rPr>
          <w:rFonts w:hint="eastAsia"/>
        </w:rPr>
        <w:t>　　　　二、口腔连锁行业发展的技术趋势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2026-2032年口腔连锁行业展趋势预测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2026-2032年口腔连锁市场发展前景分析</w:t>
      </w:r>
      <w:r>
        <w:rPr>
          <w:rFonts w:hint="eastAsia"/>
        </w:rPr>
        <w:br/>
      </w:r>
      <w:r>
        <w:rPr>
          <w:rFonts w:hint="eastAsia"/>
        </w:rPr>
        <w:t>　　　　一、口腔连锁市场发展潜力</w:t>
      </w:r>
      <w:r>
        <w:rPr>
          <w:rFonts w:hint="eastAsia"/>
        </w:rPr>
        <w:br/>
      </w:r>
      <w:r>
        <w:rPr>
          <w:rFonts w:hint="eastAsia"/>
        </w:rPr>
        <w:t>　　　　二、口腔连锁市场前景分析</w:t>
      </w:r>
      <w:r>
        <w:rPr>
          <w:rFonts w:hint="eastAsia"/>
        </w:rPr>
        <w:br/>
      </w:r>
      <w:r>
        <w:rPr>
          <w:rFonts w:hint="eastAsia"/>
        </w:rPr>
        <w:t>　　　　三、口腔连锁细分行业发展前景分析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2026-2032年口腔连锁发展趋势预测</w:t>
      </w:r>
      <w:r>
        <w:rPr>
          <w:rFonts w:hint="eastAsia"/>
        </w:rPr>
        <w:br/>
      </w:r>
      <w:r>
        <w:rPr>
          <w:rFonts w:hint="eastAsia"/>
        </w:rPr>
        <w:t>　　　　一、口腔连锁发展趋势预测</w:t>
      </w:r>
      <w:r>
        <w:rPr>
          <w:rFonts w:hint="eastAsia"/>
        </w:rPr>
        <w:br/>
      </w:r>
      <w:r>
        <w:rPr>
          <w:rFonts w:hint="eastAsia"/>
        </w:rPr>
        <w:t>　　　　二、口腔连锁市场规模预测</w:t>
      </w:r>
      <w:r>
        <w:rPr>
          <w:rFonts w:hint="eastAsia"/>
        </w:rPr>
        <w:br/>
      </w:r>
      <w:r>
        <w:rPr>
          <w:rFonts w:hint="eastAsia"/>
        </w:rPr>
        <w:t>　　　　三、口腔连锁细分市场发展趋势预测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未来口腔连锁行业挑战与机遇探讨</w:t>
      </w:r>
      <w:r>
        <w:rPr>
          <w:rFonts w:hint="eastAsia"/>
        </w:rPr>
        <w:br/>
      </w:r>
      <w:r>
        <w:rPr>
          <w:rFonts w:hint="eastAsia"/>
        </w:rPr>
        <w:t>　　　　一、口腔连锁行业挑战</w:t>
      </w:r>
      <w:r>
        <w:rPr>
          <w:rFonts w:hint="eastAsia"/>
        </w:rPr>
        <w:br/>
      </w:r>
      <w:r>
        <w:rPr>
          <w:rFonts w:hint="eastAsia"/>
        </w:rPr>
        <w:t>　　　　二、口腔连锁行业机遇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口腔连锁行业研究结论及建议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对口腔连锁行业发展的建议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中~智林－对口腔连锁企业和投资者的建议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口腔连锁行业历程</w:t>
      </w:r>
      <w:r>
        <w:rPr>
          <w:rFonts w:hint="eastAsia"/>
        </w:rPr>
        <w:br/>
      </w:r>
      <w:r>
        <w:rPr>
          <w:rFonts w:hint="eastAsia"/>
        </w:rPr>
        <w:t>　　图表 口腔连锁行业生命周期</w:t>
      </w:r>
      <w:r>
        <w:rPr>
          <w:rFonts w:hint="eastAsia"/>
        </w:rPr>
        <w:br/>
      </w:r>
      <w:r>
        <w:rPr>
          <w:rFonts w:hint="eastAsia"/>
        </w:rPr>
        <w:t>　　图表 口腔连锁行业产业链分析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2020-2025年口腔连锁行业市场容量统计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2020-2025年中国口腔连锁行业市场规模及增长情况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2020-2025年中国口腔连锁行业企业平均规模情况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2020-2025年中国口腔连锁行业竞争力分析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2026-2032年中国口腔连锁行业市场容量预测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2026-2032年中国口腔连锁行业市场规模预测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2026-2032年中国口腔连锁市场前景分析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2026-2032年中国口腔连锁行业发展趋势预测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21f4d47e04ff6" w:history="1">
        <w:r>
          <w:rPr>
            <w:rStyle w:val="Hyperlink"/>
          </w:rPr>
          <w:t>2026-2032年中国口腔连锁行业市场分析与发展前景预测报告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21f4d47e04ff6" w:history="1">
        <w:r>
          <w:rPr>
            <w:rStyle w:val="Hyperlink"/>
          </w:rPr>
          <w:t>https://www.20087.com/6/39/KouQiangLianSuoShiChangQianJingYuCe.html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热点：方庄中诺口腔医院地址公交、口腔连锁十大加盟品牌、拜博口腔门店地址电话、口腔连锁倒闭、格伦菲尔口腔地址、口腔连锁店的医生可靠吗、口腔咨询、口腔连锁破产、口腔门诊加盟需要什么条件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16cf31d0c4caa" w:history="1">
      <w:r>
        <w:rPr>
          <w:rStyle w:val="Hyperlink"/>
        </w:rPr>
        <w:t>2026-2032年中国口腔连锁行业市场分析与发展前景预测报告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KouQiangLianSuoShiChangQianJingYuCe.html" TargetMode="External" Id="R1de21f4d47e0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KouQiangLianSuoShiChangQianJingYuCe.html" TargetMode="External" Id="R7f716cf31d0c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2026-01-04T23:56:42Z</dcterms:created>
  <dcterms:modified xsi:type="dcterms:W3CDTF">2026-01-05T00:56:42Z</dcterms:modified>
  <dc:subject>2026-2032年中国口腔连锁行业市场分析与发展前景预测报告</dc:subject>
  <dc:title>2026-2032年中国口腔连锁行业市场分析与发展前景预测报告</dc:title>
  <cp:keywords>2026-2032年中国口腔连锁行业市场分析与发展前景预测报告</cp:keywords>
  <dc:description>2026-2032年中国口腔连锁行业市场分析与发展前景预测报告</dc:description>
</cp:coreProperties>
</file>