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a13fab1c64031" w:history="1">
              <w:r>
                <w:rPr>
                  <w:rStyle w:val="Hyperlink"/>
                </w:rPr>
                <w:t>2025年版中国生化药品市场专题研究分析与发展趋势预测报告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a13fab1c64031" w:history="1">
              <w:r>
                <w:rPr>
                  <w:rStyle w:val="Hyperlink"/>
                </w:rPr>
                <w:t>2025年版中国生化药品市场专题研究分析与发展趋势预测报告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a13fab1c64031" w:history="1">
                <w:r>
                  <w:rPr>
                    <w:rStyle w:val="Hyperlink"/>
                  </w:rPr>
                  <w:t>https://www.20087.com/M_YiLiaoBaoJian/96/ShengHuaYaoPinDeXianZhuangHeFaZhanQuShi.html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品是利用生物技术生产的药物，包括疫苗、抗体药物、重组蛋白等。近年来，随着生物技术的进步和新药研发的加速，生化药品市场呈现出强劲的增长势头。目前，生化药品的研发重点集中在针对重大疾病的治疗，如癌症、自身免疫性疾病等。此外，随着基因编辑和细胞疗法等前沿技术的应用，生化药品的研发领域也在不断拓展。</w:t>
      </w:r>
      <w:r>
        <w:rPr>
          <w:rFonts w:hint="eastAsia"/>
        </w:rPr>
        <w:br/>
      </w:r>
      <w:r>
        <w:rPr>
          <w:rFonts w:hint="eastAsia"/>
        </w:rPr>
        <w:t>　　未来，生化药品的发展将更加注重技术创新和临床应用的拓展。一方面，随着生物技术的进步，新的生化药品将被开发出来，以满足未被满足的医疗需求，特别是在罕见病和难治性疾病领域。另一方面，随着精准医疗的发展，生化药品将更加注重个体化治疗策略，通过基因检测等手段为患者提供更加精准的治疗方案。此外，随着药物监管政策的不断完善，生化药品的质量控制将更加严格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a13fab1c64031" w:history="1">
        <w:r>
          <w:rPr>
            <w:rStyle w:val="Hyperlink"/>
          </w:rPr>
          <w:t>2025年版中国生化药品市场专题研究分析与发展趋势预测报告</w:t>
        </w:r>
      </w:hyperlink>
      <w:r>
        <w:rPr>
          <w:rFonts w:hint="eastAsia"/>
        </w:rPr>
        <w:t>》基于多年行业研究积累，结合生化药品市场发展现状，依托行业权威数据资源和长期市场监测数据库，对生化药品市场规模、技术现状及未来方向进行了全面分析。报告梳理了生化药品行业竞争格局，重点评估了主要企业的市场表现及品牌影响力，并通过SWOT分析揭示了生化药品行业机遇与潜在风险。同时，报告对生化药品市场前景和发展趋势进行了科学预测，为投资者提供了投资价值判断和策略建议，助力把握生化药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2025年世界生化药品市场发展现状综述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2025年世界生化药品市场发展概述</w:t>
      </w:r>
      <w:r>
        <w:rPr>
          <w:rFonts w:hint="eastAsia"/>
        </w:rPr>
        <w:br/>
      </w:r>
      <w:r>
        <w:rPr>
          <w:rFonts w:hint="eastAsia"/>
        </w:rPr>
        <w:t>　　　　一、世界生化药品行业特点分析</w:t>
      </w:r>
      <w:r>
        <w:rPr>
          <w:rFonts w:hint="eastAsia"/>
        </w:rPr>
        <w:br/>
      </w:r>
      <w:r>
        <w:rPr>
          <w:rFonts w:hint="eastAsia"/>
        </w:rPr>
        <w:t>　　　　二、世界生化药品市场分析</w:t>
      </w:r>
      <w:r>
        <w:rPr>
          <w:rFonts w:hint="eastAsia"/>
        </w:rPr>
        <w:br/>
      </w:r>
      <w:r>
        <w:rPr>
          <w:rFonts w:hint="eastAsia"/>
        </w:rPr>
        <w:t>　　　　三、中外生化药品市场对比</w:t>
      </w:r>
      <w:r>
        <w:rPr>
          <w:rFonts w:hint="eastAsia"/>
        </w:rPr>
        <w:br/>
      </w:r>
      <w:r>
        <w:rPr>
          <w:rFonts w:hint="eastAsia"/>
        </w:rPr>
        <w:t>　　第二节 2025年全球生化药品市场主要地区分析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节 2025-2031年世界生化药品产业发展趋势分析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2025年中国生化药品行业市场发展环境分析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2025年中国生化药品行业政策环境分析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二、生化药品标准分析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2025年中国生化药品行业社会环境分析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2025年中国生化药品行业技术环境分析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2025年中国生化药品行业发展现状综述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2025年中国生化药品行业发展现状</w:t>
      </w:r>
      <w:r>
        <w:rPr>
          <w:rFonts w:hint="eastAsia"/>
        </w:rPr>
        <w:br/>
      </w:r>
      <w:r>
        <w:rPr>
          <w:rFonts w:hint="eastAsia"/>
        </w:rPr>
        <w:t>　　　　一、生化药品行业品牌发展现状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二、生化药品行业消费市场现状</w:t>
      </w:r>
      <w:r>
        <w:rPr>
          <w:rFonts w:hint="eastAsia"/>
        </w:rPr>
        <w:br/>
      </w:r>
      <w:r>
        <w:rPr>
          <w:rFonts w:hint="eastAsia"/>
        </w:rPr>
        <w:t>　　　　三、生化药品市场消费层次分析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四、中国生化药品市场走向分析</w:t>
      </w:r>
      <w:r>
        <w:rPr>
          <w:rFonts w:hint="eastAsia"/>
        </w:rPr>
        <w:br/>
      </w:r>
      <w:r>
        <w:rPr>
          <w:rFonts w:hint="eastAsia"/>
        </w:rPr>
        <w:t>　　第二节 对中国生化药品市场的分析及思考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一、生化药品市场特点</w:t>
      </w:r>
      <w:r>
        <w:rPr>
          <w:rFonts w:hint="eastAsia"/>
        </w:rPr>
        <w:br/>
      </w:r>
      <w:r>
        <w:rPr>
          <w:rFonts w:hint="eastAsia"/>
        </w:rPr>
        <w:t>　　　　二、生化药品市场分析</w:t>
      </w:r>
      <w:r>
        <w:rPr>
          <w:rFonts w:hint="eastAsia"/>
        </w:rPr>
        <w:br/>
      </w:r>
      <w:r>
        <w:rPr>
          <w:rFonts w:hint="eastAsia"/>
        </w:rPr>
        <w:t>　　　　三、生化药品市场变化的方向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四、中国生化药品产业发展的新思路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五、对中国生化药品产业发展的思考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2025年中国生化药品市场供需分析剖析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2025年中国生化药品市场动态分析</w:t>
      </w:r>
      <w:r>
        <w:rPr>
          <w:rFonts w:hint="eastAsia"/>
        </w:rPr>
        <w:br/>
      </w:r>
      <w:r>
        <w:rPr>
          <w:rFonts w:hint="eastAsia"/>
        </w:rPr>
        <w:t>　　　　一、生化药品行业新动态</w:t>
      </w:r>
      <w:r>
        <w:rPr>
          <w:rFonts w:hint="eastAsia"/>
        </w:rPr>
        <w:br/>
      </w:r>
      <w:r>
        <w:rPr>
          <w:rFonts w:hint="eastAsia"/>
        </w:rPr>
        <w:t>　　　　二、生化药品主要品牌动态</w:t>
      </w:r>
      <w:r>
        <w:rPr>
          <w:rFonts w:hint="eastAsia"/>
        </w:rPr>
        <w:br/>
      </w:r>
      <w:r>
        <w:rPr>
          <w:rFonts w:hint="eastAsia"/>
        </w:rPr>
        <w:t>　　　　三、生化药品行业消费者需求新动态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2025年中国生化药品市场运营格局分析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2025年中国生化药品市场价格分析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三、2025年中成药产量集中度分析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一、2020-2025年全国化学原料药产量分析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二、2025年全国及主要省份化学原料药产量分析</w:t>
      </w:r>
      <w:r>
        <w:rPr>
          <w:rFonts w:hint="eastAsia"/>
        </w:rPr>
        <w:br/>
      </w:r>
      <w:r>
        <w:rPr>
          <w:rFonts w:hint="eastAsia"/>
        </w:rPr>
        <w:t>　　　　三、2025年化学原料药产量集中度分析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2020-2025年中国药品出口数据分析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2025年中国生化药品行业消费市场分析</w:t>
      </w:r>
      <w:r>
        <w:rPr>
          <w:rFonts w:hint="eastAsia"/>
        </w:rPr>
        <w:br/>
      </w:r>
      <w:r>
        <w:rPr>
          <w:rFonts w:hint="eastAsia"/>
        </w:rPr>
        <w:t>　　第一节 2025年生化药品市场消费需求分析</w:t>
      </w:r>
      <w:r>
        <w:rPr>
          <w:rFonts w:hint="eastAsia"/>
        </w:rPr>
        <w:br/>
      </w:r>
      <w:r>
        <w:rPr>
          <w:rFonts w:hint="eastAsia"/>
        </w:rPr>
        <w:t>　　　　一、生化药品市场的消费需求变化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二、生化药品行业的需求情况分析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三、生化药品品牌市场消费需求分析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2025年中国生化药品消费市场状况分析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一、生化药品行业消费特点</w:t>
      </w:r>
      <w:r>
        <w:rPr>
          <w:rFonts w:hint="eastAsia"/>
        </w:rPr>
        <w:br/>
      </w:r>
      <w:r>
        <w:rPr>
          <w:rFonts w:hint="eastAsia"/>
        </w:rPr>
        <w:t>　　　　二、生化药品行业消费结构分析</w:t>
      </w:r>
      <w:r>
        <w:rPr>
          <w:rFonts w:hint="eastAsia"/>
        </w:rPr>
        <w:br/>
      </w:r>
      <w:r>
        <w:rPr>
          <w:rFonts w:hint="eastAsia"/>
        </w:rPr>
        <w:t>　　　　三、生化药品市场的消费方向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生化药品行业产品的品牌市场运营状况分析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五、生化药品行业品牌忠诚度调查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六、生化药品行业品牌市场占有率调查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2025年中国生化药品行业市场竞争格局分析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2025年中国生化药品行业竞争结构分析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2025年中国生化药品行业集中度分析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2025年中国生化药品企业提升竞争力策略分析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2025年中国生化药品重点企业竞争力分析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廊坊维尔康生物化工有限公司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山西恒大制药有限公司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赤峰荣济堂药业有限公司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2025-2031年中国生化药品行业发展预测分析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一、医药制造市场规模预测</w:t>
      </w:r>
      <w:r>
        <w:rPr>
          <w:rFonts w:hint="eastAsia"/>
        </w:rPr>
        <w:br/>
      </w:r>
      <w:r>
        <w:rPr>
          <w:rFonts w:hint="eastAsia"/>
        </w:rPr>
        <w:t>　　　　二、医药制造行业总产值预测</w:t>
      </w:r>
      <w:r>
        <w:rPr>
          <w:rFonts w:hint="eastAsia"/>
        </w:rPr>
        <w:br/>
      </w:r>
      <w:r>
        <w:rPr>
          <w:rFonts w:hint="eastAsia"/>
        </w:rPr>
        <w:t>　　　　三、医药制造行业销售收入预测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四、医药制造行业总资产预测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2025-2031年中国生化药品行业供需预测分析</w:t>
      </w:r>
      <w:r>
        <w:rPr>
          <w:rFonts w:hint="eastAsia"/>
        </w:rPr>
        <w:br/>
      </w:r>
      <w:r>
        <w:rPr>
          <w:rFonts w:hint="eastAsia"/>
        </w:rPr>
        <w:t>　　　　一、生化药品供给预测</w:t>
      </w:r>
      <w:r>
        <w:rPr>
          <w:rFonts w:hint="eastAsia"/>
        </w:rPr>
        <w:br/>
      </w:r>
      <w:r>
        <w:rPr>
          <w:rFonts w:hint="eastAsia"/>
        </w:rPr>
        <w:t>　　　　二、生化药品需求预测</w:t>
      </w:r>
      <w:r>
        <w:rPr>
          <w:rFonts w:hint="eastAsia"/>
        </w:rPr>
        <w:br/>
      </w:r>
      <w:r>
        <w:rPr>
          <w:rFonts w:hint="eastAsia"/>
        </w:rPr>
        <w:t>　　　　三、主要生化药品产品进出口预测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2025-2031年生化药品行业市场风险及控制策略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2025-2031年中国生化药品行业发展趋势与投资规划建议研究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生化药品市场发展潜力分析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生化药品行业发展趋势分析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生化药品行业发展战略研究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(中智林)对中国生化药品品牌的战略思考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二、生化药品实施品牌战略的意义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四、中国生化药品企业的品牌战略</w:t>
      </w:r>
      <w:r>
        <w:rPr>
          <w:rFonts w:hint="eastAsia"/>
        </w:rPr>
        <w:br/>
      </w:r>
      <w:r>
        <w:rPr>
          <w:rFonts w:hint="eastAsia"/>
        </w:rPr>
        <w:t>　　　　五、生化药品品牌战略管理的策略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2020-2025年全国中成药产量分析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图表 2025年中成药产量集中度分析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2020-2025年全国化学原料药产量分析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2025年全国及主要省份化学原料药产量分析</w:t>
      </w:r>
      <w:r>
        <w:rPr>
          <w:rFonts w:hint="eastAsia"/>
        </w:rPr>
        <w:br/>
      </w:r>
      <w:r>
        <w:rPr>
          <w:rFonts w:hint="eastAsia"/>
        </w:rPr>
        <w:t>　　图表 2025年化学原料药产量集中度分析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三九医药股份有限公司主要经济指标走势图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三九医药股份有限公司负债指标走势图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江苏万邦生化医药股份有限公司成长能力指标走势图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山西恒大制药有限公司主要经济指标走势图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山西恒大制药有限公司经营收入走势图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山西恒大制药有限公司盈利指标走势图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山西恒大制药有限公司负债情况图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山西恒大制药有限公司负债指标走势图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山西恒大制药有限公司运营能力指标走势图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山西恒大制药有限公司成长能力指标走势图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赤峰荣济堂药业有限公司成长能力指标走势图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2025-2031年中国医药制造市场规模预测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2025-2031年中国生化药品供给预测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2025-2031年中国生化药品需求预测</w:t>
      </w:r>
      <w:r>
        <w:rPr>
          <w:rFonts w:hint="eastAsia"/>
        </w:rPr>
        <w:br/>
      </w:r>
      <w:r>
        <w:rPr>
          <w:rFonts w:hint="eastAsia"/>
        </w:rPr>
        <w:t>　　图表 2025-2031年主要生化药品产品进出口预测</w:t>
      </w:r>
      <w:r>
        <w:rPr>
          <w:rFonts w:hint="eastAsia"/>
        </w:rPr>
        <w:br/>
      </w:r>
      <w:r>
        <w:rPr>
          <w:rFonts w:hint="eastAsia"/>
        </w:rPr>
        <w:t>　　图表 2025-2031年生化药品行业市场风险及控制策略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a13fab1c64031" w:history="1">
        <w:r>
          <w:rPr>
            <w:rStyle w:val="Hyperlink"/>
          </w:rPr>
          <w:t>2025年版中国生化药品市场专题研究分析与发展趋势预测报告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a13fab1c64031" w:history="1">
        <w:r>
          <w:rPr>
            <w:rStyle w:val="Hyperlink"/>
          </w:rPr>
          <w:t>https://www.20087.com/M_YiLiaoBaoJian/96/ShengHuaYaoPinDeXianZhuangHeFaZhanQuShi.html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热点：何谓生化药物、生化药品指的是什么、最容易导致生化的药物、生化药品目录、生化药品的批准文号、生化药品制造工、生化药品附录、用于生物检定抗生素或生化药品、生化药品的定义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11546fb447e3" w:history="1">
      <w:r>
        <w:rPr>
          <w:rStyle w:val="Hyperlink"/>
        </w:rPr>
        <w:t>2025年版中国生化药品市场专题研究分析与发展趋势预测报告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ShengHuaYaoPinDeXianZhuangHeFaZhanQuShi.html" TargetMode="External" Id="R652a13fab1c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ShengHuaYaoPinDeXianZhuangHeFaZhanQuShi.html" TargetMode="External" Id="Rc87711546fb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2024-12-23T02:36:00Z</dcterms:created>
  <dcterms:modified xsi:type="dcterms:W3CDTF">2024-12-23T03:36:00Z</dcterms:modified>
  <dc:subject>2025年版中国生化药品市场专题研究分析与发展趋势预测报告</dc:subject>
  <dc:title>2025年版中国生化药品市场专题研究分析与发展趋势预测报告</dc:title>
  <cp:keywords>2025年版中国生化药品市场专题研究分析与发展趋势预测报告</cp:keywords>
  <dc:description>2025年版中国生化药品市场专题研究分析与发展趋势预测报告</dc:description>
</cp:coreProperties>
</file>