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b495e218237432e" w:history="1">
              <w:r>
                <w:rPr>
                  <w:rStyle w:val="Hyperlink"/>
                </w:rPr>
                <w:t>2026-2032年全球与中国生命体征监测系统发展现状分析及前景趋势报告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b495e218237432e" w:history="1">
              <w:r>
                <w:rPr>
                  <w:rStyle w:val="Hyperlink"/>
                </w:rPr>
                <w:t>2026-2032年全球与中国生命体征监测系统发展现状分析及前景趋势报告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5718596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b495e218237432e" w:history="1">
                <w:r>
                  <w:rPr>
                    <w:rStyle w:val="Hyperlink"/>
                  </w:rPr>
                  <w:t>https://www.20087.com/6/59/ShengMingTiZhengJianCeXiTongHangYeQianJing.html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生命体征监测系统用于连续或间歇采集心率、呼吸频率、血氧饱和度、体温、血压等生理参数，广泛应用于医院重症监护、居家慢病管理、养老照护及运动健康场景。生命体征监测系统技术包括光电容积脉搏波（PPG）、阻抗呼吸传感、热敏电阻及无创血压估算算法，穿戴式设备（如智能手表、贴片）因便捷性迅速普及。在人口老龄化与远程医疗政策推动下，多参数融合、低功耗长续航成为产品核心竞争力。然而，消费级设备在运动伪影抑制、个体差异校准及临床级精度方面仍存差距；数据孤岛问题突出，不同品牌设备难以与医院信息系统无缝对接，制约诊疗闭环形成。</w:t>
      </w:r>
      <w:r>
        <w:rPr>
          <w:rFonts w:hint="eastAsia"/>
        </w:rPr>
        <w:br/>
      </w:r>
      <w:r>
        <w:rPr>
          <w:rFonts w:hint="eastAsia"/>
        </w:rPr>
        <w:t>　　未来，生命体征监测系统将向无感化、多模态融合与临床级可信方向突破。柔性电子皮肤、智能纺织品及毫米波雷达可实现非接触、全天候监测，消除佩戴依从性障碍；AI驱动的多源生理信号融合模型将提升异常事件（如房颤、呼吸暂停）检出率与特异性。在标准层面，FDA/CE认证的医疗级算法将嵌入消费设备，模糊健康与医疗边界；FHIR等互操作协议推动监测数据直连电子病历。服务模式上，监测系统将与保险、药企联动，形成“监测-干预-支付”价值闭环。此外，在元宇宙健康场景中，生理数据可驱动虚拟化身状态同步。最终，生命体征监测系统将从数据采集工具升级为连接预防、诊疗与健康管理的可信生理数字孪生入口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b495e218237432e" w:history="1">
        <w:r>
          <w:rPr>
            <w:rStyle w:val="Hyperlink"/>
          </w:rPr>
          <w:t>2026-2032年全球与中国生命体征监测系统发展现状分析及前景趋势报告</w:t>
        </w:r>
      </w:hyperlink>
      <w:r>
        <w:rPr>
          <w:rFonts w:hint="eastAsia"/>
        </w:rPr>
        <w:t>》基于科学的市场调研与数据分析，全面解析了生命体征监测系统行业的市场规模、市场需求及发展现状。报告深入探讨了生命体征监测系统产业链结构、细分市场特点及技术发展方向，并结合宏观经济环境与消费者需求变化，对生命体征监测系统行业前景与未来趋势进行了科学预测，揭示了潜在增长空间。通过对生命体征监测系统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按产品类型细分，全球生命体征监测系统市场规模2021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高敏度监护仪</w:t>
      </w:r>
      <w:r>
        <w:rPr>
          <w:rFonts w:hint="eastAsia"/>
        </w:rPr>
        <w:br/>
      </w:r>
      <w:r>
        <w:rPr>
          <w:rFonts w:hint="eastAsia"/>
        </w:rPr>
        <w:t>　　　　1.3.3 中敏度监护仪</w:t>
      </w:r>
      <w:r>
        <w:rPr>
          <w:rFonts w:hint="eastAsia"/>
        </w:rPr>
        <w:br/>
      </w:r>
      <w:r>
        <w:rPr>
          <w:rFonts w:hint="eastAsia"/>
        </w:rPr>
        <w:t>　　　　1.3.4 低敏度监护仪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按应用细分，全球生命体征监测系统市场规模2021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医院</w:t>
      </w:r>
      <w:r>
        <w:rPr>
          <w:rFonts w:hint="eastAsia"/>
        </w:rPr>
        <w:br/>
      </w:r>
      <w:r>
        <w:rPr>
          <w:rFonts w:hint="eastAsia"/>
        </w:rPr>
        <w:t>　　　　1.4.3 家庭护理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生命体征监测系统行业发展总体概况</w:t>
      </w:r>
      <w:r>
        <w:rPr>
          <w:rFonts w:hint="eastAsia"/>
        </w:rPr>
        <w:br/>
      </w:r>
      <w:r>
        <w:rPr>
          <w:rFonts w:hint="eastAsia"/>
        </w:rPr>
        <w:t>　　　　1.5.2 生命体征监测系统行业发展主要特点</w:t>
      </w:r>
      <w:r>
        <w:rPr>
          <w:rFonts w:hint="eastAsia"/>
        </w:rPr>
        <w:br/>
      </w:r>
      <w:r>
        <w:rPr>
          <w:rFonts w:hint="eastAsia"/>
        </w:rPr>
        <w:t>　　　　1.5.3 生命体征监测系统行业发展影响因素</w:t>
      </w:r>
      <w:r>
        <w:rPr>
          <w:rFonts w:hint="eastAsia"/>
        </w:rPr>
        <w:br/>
      </w:r>
      <w:r>
        <w:rPr>
          <w:rFonts w:hint="eastAsia"/>
        </w:rPr>
        <w:t>　　　　1.5.3 .1 生命体征监测系统有利因素</w:t>
      </w:r>
      <w:r>
        <w:rPr>
          <w:rFonts w:hint="eastAsia"/>
        </w:rPr>
        <w:br/>
      </w:r>
      <w:r>
        <w:rPr>
          <w:rFonts w:hint="eastAsia"/>
        </w:rPr>
        <w:t>　　　　1.5.3 .2 生命体征监测系统不利因素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全球市场，近三年生命体征监测系统主要企业占有率及排名（按销量）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生命体征监测系统主要企业在国际市场占有率（按销量，2023-2026）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2025年生命体征监测系统主要企业在国际市场排名（按销量）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全球市场主要企业生命体征监测系统销量（2023-2026）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全球市场，近三年生命体征监测系统主要企业占有率及排名（按收入）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生命体征监测系统主要企业在国际市场占有率（按收入，2023-2026）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2025年生命体征监测系统主要企业在国际市场排名（按收入）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全球市场主要企业生命体征监测系统销售收入（2023-2026）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全球市场主要企业生命体征监测系统销售价格（2023-2026）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中国市场，近三年生命体征监测系统主要企业占有率及排名（按销量）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生命体征监测系统主要企业在中国市场占有率（按销量，2023-2026）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2025年生命体征监测系统主要企业在中国市场排名（按销量）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中国市场主要企业生命体征监测系统销量（2023-2026）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中国市场，近三年生命体征监测系统主要企业占有率及排名（按收入）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生命体征监测系统主要企业在中国市场占有率（按收入，2023-2026）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2025年生命体征监测系统主要企业在中国市场排名（按收入）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中国市场主要企业生命体征监测系统销售收入（2023-2026）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全球主要厂商生命体征监测系统总部及产地分布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全球主要厂商成立时间及生命体征监测系统商业化日期</w:t>
      </w:r>
      <w:r>
        <w:rPr>
          <w:rFonts w:hint="eastAsia"/>
        </w:rPr>
        <w:br/>
      </w:r>
      <w:r>
        <w:rPr>
          <w:rFonts w:hint="eastAsia"/>
        </w:rPr>
        <w:t>　　2.8 全球主要厂商生命体征监测系统产品类型及应用</w:t>
      </w:r>
      <w:r>
        <w:rPr>
          <w:rFonts w:hint="eastAsia"/>
        </w:rPr>
        <w:br/>
      </w:r>
      <w:r>
        <w:rPr>
          <w:rFonts w:hint="eastAsia"/>
        </w:rPr>
        <w:t>　　2.9 生命体征监测系统行业集中度、竞争程度分析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生命体征监测系统行业集中度分析：2025年全球Top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全球生命体征监测系统第一梯队、第二梯队和第三梯队生产商（品牌）及市场份额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全球生命体征监测系统总体规模分析</w:t>
      </w:r>
      <w:r>
        <w:rPr>
          <w:rFonts w:hint="eastAsia"/>
        </w:rPr>
        <w:br/>
      </w:r>
      <w:r>
        <w:rPr>
          <w:rFonts w:hint="eastAsia"/>
        </w:rPr>
        <w:t>　　3.1 全球生命体征监测系统供需现状及预测（2021-2032）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全球生命体征监测系统产能、产量、产能利用率及发展趋势（2021-2032）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全球生命体征监测系统产量、需求量及发展趋势（2021-2032）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全球主要地区生命体征监测系统产量及发展趋势（2021-2032）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全球主要地区生命体征监测系统产量（2021-2026）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全球主要地区生命体征监测系统产量（2027-2032）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全球主要地区生命体征监测系统产量市场份额（2021-2032）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中国生命体征监测系统供需现状及预测（2021-2032）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中国生命体征监测系统产能、产量、产能利用率及发展趋势（2021-2032）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中国生命体征监测系统产量、市场需求量及发展趋势（2021-2032）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中国市场生命体征监测系统进出口（2021-2032）</w:t>
      </w:r>
      <w:r>
        <w:rPr>
          <w:rFonts w:hint="eastAsia"/>
        </w:rPr>
        <w:br/>
      </w:r>
      <w:r>
        <w:rPr>
          <w:rFonts w:hint="eastAsia"/>
        </w:rPr>
        <w:t>　　3.4 全球生命体征监测系统销量及销售额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全球市场生命体征监测系统销售额（2021-2032）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全球市场生命体征监测系统销量（2021-2032）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全球市场生命体征监测系统价格趋势（2021-2032）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全球生命体征监测系统主要地区分析</w:t>
      </w:r>
      <w:r>
        <w:rPr>
          <w:rFonts w:hint="eastAsia"/>
        </w:rPr>
        <w:br/>
      </w:r>
      <w:r>
        <w:rPr>
          <w:rFonts w:hint="eastAsia"/>
        </w:rPr>
        <w:t>　　4.1 全球主要地区生命体征监测系统市场规模分析：2021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全球主要地区生命体征监测系统销售收入及市场份额（2021-2026）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全球主要地区生命体征监测系统销售收入预测（2027-2032）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全球主要地区生命体征监测系统销量分析：2021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全球主要地区生命体征监测系统销量及市场份额（2021-2026）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全球主要地区生命体征监测系统销量及市场份额预测（2027-2032）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北美市场生命体征监测系统销量、收入及增长率（2021-2032）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欧洲市场生命体征监测系统销量、收入及增长率（2021-2032）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中国市场生命体征监测系统销量、收入及增长率（2021-2032）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日本市场生命体征监测系统销量、收入及增长率（2021-2032）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东南亚市场生命体征监测系统销量、收入及增长率（2021-2032）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印度市场生命体征监测系统销量、收入及增长率（2021-2032）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南美市场生命体征监测系统销量、收入及增长率（2021-2032）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中东市场生命体征监测系统销量、收入及增长率（2021-2032）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重点企业（1）基本信息、生命体征监测系统生产基地、销售区域、竞争对手及市场地位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生命体征监测系统产品规格、参数及市场应用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生命体征监测系统销量、收入、价格及毛利率（2021-2026）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重点企业（2）基本信息、生命体征监测系统生产基地、销售区域、竞争对手及市场地位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生命体征监测系统产品规格、参数及市场应用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生命体征监测系统销量、收入、价格及毛利率（2021-2026）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重点企业（3）基本信息、生命体征监测系统生产基地、销售区域、竞争对手及市场地位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生命体征监测系统产品规格、参数及市场应用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生命体征监测系统销量、收入、价格及毛利率（2021-2026）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重点企业（4）基本信息、生命体征监测系统生产基地、销售区域、竞争对手及市场地位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生命体征监测系统产品规格、参数及市场应用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生命体征监测系统销量、收入、价格及毛利率（2021-2026）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重点企业（5）基本信息、生命体征监测系统生产基地、销售区域、竞争对手及市场地位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生命体征监测系统产品规格、参数及市场应用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生命体征监测系统销量、收入、价格及毛利率（2021-2026）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重点企业（6）基本信息、生命体征监测系统生产基地、销售区域、竞争对手及市场地位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生命体征监测系统产品规格、参数及市场应用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生命体征监测系统销量、收入、价格及毛利率（2021-2026）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重点企业（7）基本信息、生命体征监测系统生产基地、销售区域、竞争对手及市场地位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生命体征监测系统产品规格、参数及市场应用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生命体征监测系统销量、收入、价格及毛利率（2021-2026）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重点企业（8）基本信息、生命体征监测系统生产基地、销售区域、竞争对手及市场地位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生命体征监测系统产品规格、参数及市场应用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生命体征监测系统销量、收入、价格及毛利率（2021-2026）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重点企业（9）基本信息、生命体征监测系统生产基地、销售区域、竞争对手及市场地位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生命体征监测系统产品规格、参数及市场应用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生命体征监测系统销量、收入、价格及毛利率（2021-2026）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重点企业（10）基本信息、生命体征监测系统生产基地、销售区域、竞争对手及市场地位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生命体征监测系统产品规格、参数及市场应用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生命体征监测系统销量、收入、价格及毛利率（2021-2026）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重点企业（11）基本信息、生命体征监测系统生产基地、销售区域、竞争对手及市场地位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生命体征监测系统产品规格、参数及市场应用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生命体征监测系统销量、收入、价格及毛利率（2021-2026）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重点企业（12）基本信息、生命体征监测系统生产基地、销售区域、竞争对手及市场地位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生命体征监测系统产品规格、参数及市场应用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生命体征监测系统销量、收入、价格及毛利率（2021-2026）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重点企业（13）基本信息、生命体征监测系统生产基地、销售区域、竞争对手及市场地位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生命体征监测系统产品规格、参数及市场应用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生命体征监测系统销量、收入、价格及毛利率（2021-2026）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不同产品类型生命体征监测系统分析</w:t>
      </w:r>
      <w:r>
        <w:rPr>
          <w:rFonts w:hint="eastAsia"/>
        </w:rPr>
        <w:br/>
      </w:r>
      <w:r>
        <w:rPr>
          <w:rFonts w:hint="eastAsia"/>
        </w:rPr>
        <w:t>　　6.1 全球不同产品类型生命体征监测系统销量（2021-2032）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全球不同产品类型生命体征监测系统销量及市场份额（2021-2026）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全球不同产品类型生命体征监测系统销量预测（2027-2032）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全球不同产品类型生命体征监测系统收入（2021-2032）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全球不同产品类型生命体征监测系统收入及市场份额（2021-2026）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全球不同产品类型生命体征监测系统收入预测（2027-2032）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全球不同产品类型生命体征监测系统价格走势（2021-2032）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中国不同产品类型生命体征监测系统销量（2021-2032）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中国不同产品类型生命体征监测系统销量及市场份额（2021-2026）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中国不同产品类型生命体征监测系统销量预测（2027-2032）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中国不同产品类型生命体征监测系统收入（2021-2032）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中国不同产品类型生命体征监测系统收入及市场份额（2021-2026）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中国不同产品类型生命体征监测系统收入预测（2027-2032）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不同应用生命体征监测系统分析</w:t>
      </w:r>
      <w:r>
        <w:rPr>
          <w:rFonts w:hint="eastAsia"/>
        </w:rPr>
        <w:br/>
      </w:r>
      <w:r>
        <w:rPr>
          <w:rFonts w:hint="eastAsia"/>
        </w:rPr>
        <w:t>　　7.1 全球不同应用生命体征监测系统销量（2021-2032）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全球不同应用生命体征监测系统销量及市场份额（2021-2026）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全球不同应用生命体征监测系统销量预测（2027-2032）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全球不同应用生命体征监测系统收入（2021-2032）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全球不同应用生命体征监测系统收入及市场份额（2021-2026）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全球不同应用生命体征监测系统收入预测（2027-2032）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全球不同应用生命体征监测系统价格走势（2021-2032）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中国不同应用生命体征监测系统销量（2021-2032）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中国不同应用生命体征监测系统销量及市场份额（2021-2026）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中国不同应用生命体征监测系统销量预测（2027-2032）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中国不同应用生命体征监测系统收入（2021-2032）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中国不同应用生命体征监测系统收入及市场份额（2021-2026）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中国不同应用生命体征监测系统收入预测（2027-2032）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生命体征监测系统行业发展趋势</w:t>
      </w:r>
      <w:r>
        <w:rPr>
          <w:rFonts w:hint="eastAsia"/>
        </w:rPr>
        <w:br/>
      </w:r>
      <w:r>
        <w:rPr>
          <w:rFonts w:hint="eastAsia"/>
        </w:rPr>
        <w:t>　　8.2 生命体征监测系统行业主要驱动因素</w:t>
      </w:r>
      <w:r>
        <w:rPr>
          <w:rFonts w:hint="eastAsia"/>
        </w:rPr>
        <w:br/>
      </w:r>
      <w:r>
        <w:rPr>
          <w:rFonts w:hint="eastAsia"/>
        </w:rPr>
        <w:t>　　8.3 生命体征监测系统中国企业SWOT分析</w:t>
      </w:r>
      <w:r>
        <w:rPr>
          <w:rFonts w:hint="eastAsia"/>
        </w:rPr>
        <w:br/>
      </w:r>
      <w:r>
        <w:rPr>
          <w:rFonts w:hint="eastAsia"/>
        </w:rPr>
        <w:t>　　8.4 中国生命体征监测系统行业政策环境分析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生命体征监测系统行业产业链简介</w:t>
      </w:r>
      <w:r>
        <w:rPr>
          <w:rFonts w:hint="eastAsia"/>
        </w:rPr>
        <w:br/>
      </w:r>
      <w:r>
        <w:rPr>
          <w:rFonts w:hint="eastAsia"/>
        </w:rPr>
        <w:t>　　　　9.1.1 生命体征监测系统行业供应链分析</w:t>
      </w:r>
      <w:r>
        <w:rPr>
          <w:rFonts w:hint="eastAsia"/>
        </w:rPr>
        <w:br/>
      </w:r>
      <w:r>
        <w:rPr>
          <w:rFonts w:hint="eastAsia"/>
        </w:rPr>
        <w:t>　　　　9.1.2 生命体征监测系统主要原料及供应情况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生命体征监测系统行业采购模式</w:t>
      </w:r>
      <w:r>
        <w:rPr>
          <w:rFonts w:hint="eastAsia"/>
        </w:rPr>
        <w:br/>
      </w:r>
      <w:r>
        <w:rPr>
          <w:rFonts w:hint="eastAsia"/>
        </w:rPr>
        <w:t>　　9.3 生命体征监测系统行业生产模式</w:t>
      </w:r>
      <w:r>
        <w:rPr>
          <w:rFonts w:hint="eastAsia"/>
        </w:rPr>
        <w:br/>
      </w:r>
      <w:r>
        <w:rPr>
          <w:rFonts w:hint="eastAsia"/>
        </w:rPr>
        <w:t>　　9.4 生命体征监测系统行业销售模式及销售渠道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中~智~林~附录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按产品类型细分，全球生命体征监测系统市场规模2021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按应用细分，全球生命体征监测系统市场规模（CAGR）2021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生命体征监测系统行业发展主要特点</w:t>
      </w:r>
      <w:r>
        <w:rPr>
          <w:rFonts w:hint="eastAsia"/>
        </w:rPr>
        <w:br/>
      </w:r>
      <w:r>
        <w:rPr>
          <w:rFonts w:hint="eastAsia"/>
        </w:rPr>
        <w:t>　　表 4： 生命体征监测系统行业发展有利因素分析</w:t>
      </w:r>
      <w:r>
        <w:rPr>
          <w:rFonts w:hint="eastAsia"/>
        </w:rPr>
        <w:br/>
      </w:r>
      <w:r>
        <w:rPr>
          <w:rFonts w:hint="eastAsia"/>
        </w:rPr>
        <w:t>　　表 5： 生命体征监测系统行业发展不利因素分析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进入生命体征监测系统行业壁垒</w:t>
      </w:r>
      <w:r>
        <w:rPr>
          <w:rFonts w:hint="eastAsia"/>
        </w:rPr>
        <w:br/>
      </w:r>
      <w:r>
        <w:rPr>
          <w:rFonts w:hint="eastAsia"/>
        </w:rPr>
        <w:t>　　表 7： 生命体征监测系统主要企业在国际市场占有率（按销量，2023-2026）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2025年生命体征监测系统主要企业在国际市场排名（按销量）&amp;（千件）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9： 全球市场主要企业生命体征监测系统销量（2023-2026）&amp;（千件）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10： 生命体征监测系统主要企业在国际市场占有率（按收入，2023-2026）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2025年生命体征监测系统主要企业在国际市场排名（按收入）&amp;（万元）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全球市场主要企业生命体征监测系统销售收入（2023-2026）&amp;（万元）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全球市场主要企业生命体征监测系统销售价格（2023-2026）&amp;（元/件）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14： 生命体征监测系统主要企业在中国市场占有率（按销量，2023-2026）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2025年生命体征监测系统主要企业在中国市场排名（按销量）&amp;（千件）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16： 中国市场主要企业生命体征监测系统销量（2023-2026）&amp;（千件）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17： 生命体征监测系统主要企业在中国市场占有率（按收入，2023-2026）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2025年生命体征监测系统主要企业在中国市场排名（按收入）&amp;（万元）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中国市场主要企业生命体征监测系统销售收入（2023-2026）&amp;（万元）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全球主要厂商生命体征监测系统总部及产地分布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全球主要厂商成立时间及生命体征监测系统商业化日期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全球主要厂商生命体征监测系统产品类型及应用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2025年全球生命体征监测系统主要厂商市场地位（第一梯队、第二梯队和第三梯队）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全球生命体征监测系统市场投资、并购等现状分析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全球主要地区生命体征监测系统产量增速（CAGR）：（2021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全球主要地区生命体征监测系统产量（2021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全球主要地区生命体征监测系统产量（2021-2026）&amp;（千件）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全球主要地区生命体征监测系统产量（2027-2032）&amp;（千件）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全球主要地区生命体征监测系统产量市场份额（2021-2026）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全球主要地区生命体征监测系统产量市场份额（2027-2032）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中国市场生命体征监测系统产量、销量、进出口（2021-2026）&amp;（千件）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中国市场生命体征监测系统产量、销量、进出口预测（2027-2032）&amp;（千件）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全球主要地区生命体征监测系统销售收入增速：（2021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全球主要地区生命体征监测系统销售收入（2021-2026）&amp;（万元）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全球主要地区生命体征监测系统销售收入市场份额（2021-2026）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全球主要地区生命体征监测系统收入（2027-2032）&amp;（万元）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全球主要地区生命体征监测系统收入市场份额（2027-2032）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全球主要地区生命体征监测系统销量（千件）：2021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全球主要地区生命体征监测系统销量（2021-2026）&amp;（千件）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全球主要地区生命体征监测系统销量市场份额（2021-2026）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全球主要地区生命体征监测系统销量（2027-2032）&amp;（千件）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全球主要地区生命体征监测系统销量份额（2027-2032）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生命体征监测系统生产基地、销售区域、竞争对手及市场地位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生命体征监测系统产品规格、参数及市场应用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生命体征监测系统销量（千件）、收入（万元）、价格（元/件）及毛利率（2021-2026）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生命体征监测系统生产基地、销售区域、竞争对手及市场地位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生命体征监测系统产品规格、参数及市场应用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生命体征监测系统销量（千件）、收入（万元）、价格（元/件）及毛利率（2021-2026）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生命体征监测系统生产基地、销售区域、竞争对手及市场地位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生命体征监测系统产品规格、参数及市场应用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生命体征监测系统销量（千件）、收入（万元）、价格（元/件）及毛利率（2021-2026）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生命体征监测系统生产基地、销售区域、竞争对手及市场地位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生命体征监测系统产品规格、参数及市场应用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生命体征监测系统销量（千件）、收入（万元）、价格（元/件）及毛利率（2021-2026）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生命体征监测系统生产基地、销售区域、竞争对手及市场地位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生命体征监测系统产品规格、参数及市场应用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生命体征监测系统销量（千件）、收入（万元）、价格（元/件）及毛利率（2021-2026）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生命体征监测系统生产基地、销售区域、竞争对手及市场地位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生命体征监测系统产品规格、参数及市场应用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生命体征监测系统销量（千件）、收入（万元）、价格（元/件）及毛利率（2021-2026）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生命体征监测系统生产基地、销售区域、竞争对手及市场地位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生命体征监测系统产品规格、参数及市场应用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生命体征监测系统销量（千件）、收入（万元）、价格（元/件）及毛利率（2021-2026）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生命体征监测系统生产基地、销售区域、竞争对手及市场地位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生命体征监测系统产品规格、参数及市场应用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生命体征监测系统销量（千件）、收入（万元）、价格（元/件）及毛利率（2021-2026）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生命体征监测系统生产基地、销售区域、竞争对手及市场地位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生命体征监测系统产品规格、参数及市场应用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生命体征监测系统销量（千件）、收入（万元）、价格（元/件）及毛利率（2021-2026）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生命体征监测系统生产基地、销售区域、竞争对手及市场地位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生命体征监测系统产品规格、参数及市场应用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生命体征监测系统销量（千件）、收入（万元）、价格（元/件）及毛利率（2021-2026）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生命体征监测系统生产基地、销售区域、竞争对手及市场地位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生命体征监测系统产品规格、参数及市场应用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生命体征监测系统销量（千件）、收入（万元）、价格（元/件）及毛利率（2021-2026）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生命体征监测系统生产基地、销售区域、竞争对手及市场地位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生命体征监测系统产品规格、参数及市场应用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生命体征监测系统销量（千件）、收入（万元）、价格（元/件）及毛利率（2021-2026）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生命体征监测系统生产基地、销售区域、竞争对手及市场地位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生命体征监测系统产品规格、参数及市场应用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生命体征监测系统销量（千件）、收入（万元）、价格（元/件）及毛利率（2021-2026）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全球不同产品类型生命体征监测系统销量（2021-2026）&amp;（千件）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109： 全球不同产品类型生命体征监测系统销量市场份额（2021-2026）</w:t>
      </w:r>
      <w:r>
        <w:rPr>
          <w:rFonts w:hint="eastAsia"/>
        </w:rPr>
        <w:br/>
      </w:r>
      <w:r>
        <w:rPr>
          <w:rFonts w:hint="eastAsia"/>
        </w:rPr>
        <w:t>　　表 110： 全球不同产品类型生命体征监测系统销量预测（2027-2032）&amp;（千件）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111： 全球市场不同产品类型生命体征监测系统销量市场份额预测（2027-2032）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112： 全球不同产品类型生命体征监测系统收入（2021-2026）&amp;（万元）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113： 全球不同产品类型生命体征监测系统收入市场份额（2021-2026）</w:t>
      </w:r>
      <w:r>
        <w:rPr>
          <w:rFonts w:hint="eastAsia"/>
        </w:rPr>
        <w:br/>
      </w:r>
      <w:r>
        <w:rPr>
          <w:rFonts w:hint="eastAsia"/>
        </w:rPr>
        <w:t>　　表 114： 全球不同产品类型生命体征监测系统收入预测（2027-2032）&amp;（万元）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115： 全球不同产品类型生命体征监测系统收入市场份额预测（2027-2032）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116： 中国不同产品类型生命体征监测系统销量（2021-2026）&amp;（千件）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117： 中国不同产品类型生命体征监测系统销量市场份额（2021-2026）</w:t>
      </w:r>
      <w:r>
        <w:rPr>
          <w:rFonts w:hint="eastAsia"/>
        </w:rPr>
        <w:br/>
      </w:r>
      <w:r>
        <w:rPr>
          <w:rFonts w:hint="eastAsia"/>
        </w:rPr>
        <w:t>　　表 118： 中国不同产品类型生命体征监测系统销量预测（2027-2032）&amp;（千件）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119： 全球市场不同产品类型生命体征监测系统销量市场份额预测（2027-2032）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120： 中国不同产品类型生命体征监测系统收入（2021-2026）&amp;（万元）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121： 中国不同产品类型生命体征监测系统收入市场份额（2021-2026）</w:t>
      </w:r>
      <w:r>
        <w:rPr>
          <w:rFonts w:hint="eastAsia"/>
        </w:rPr>
        <w:br/>
      </w:r>
      <w:r>
        <w:rPr>
          <w:rFonts w:hint="eastAsia"/>
        </w:rPr>
        <w:t>　　表 122： 中国不同产品类型生命体征监测系统收入预测（2027-2032）&amp;（万元）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123： 中国不同产品类型生命体征监测系统收入市场份额预测（2027-2032）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124： 全球不同应用生命体征监测系统销量（2021-2026）&amp;（千件）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125： 全球不同应用生命体征监测系统销量市场份额（2021-2026）</w:t>
      </w:r>
      <w:r>
        <w:rPr>
          <w:rFonts w:hint="eastAsia"/>
        </w:rPr>
        <w:br/>
      </w:r>
      <w:r>
        <w:rPr>
          <w:rFonts w:hint="eastAsia"/>
        </w:rPr>
        <w:t>　　表 126： 全球不同应用生命体征监测系统销量预测（2027-2032）&amp;（千件）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127： 全球市场不同应用生命体征监测系统销量市场份额预测（2027-2032）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128： 全球不同应用生命体征监测系统收入（2021-2026）&amp;（万元）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129： 全球不同应用生命体征监测系统收入市场份额（2021-2026）</w:t>
      </w:r>
      <w:r>
        <w:rPr>
          <w:rFonts w:hint="eastAsia"/>
        </w:rPr>
        <w:br/>
      </w:r>
      <w:r>
        <w:rPr>
          <w:rFonts w:hint="eastAsia"/>
        </w:rPr>
        <w:t>　　表 130： 全球不同应用生命体征监测系统收入预测（2027-2032）&amp;（万元）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131： 全球不同应用生命体征监测系统收入市场份额预测（2027-2032）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132： 中国不同应用生命体征监测系统销量（2021-2026）&amp;（千件）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133： 中国不同应用生命体征监测系统销量市场份额（2021-2026）</w:t>
      </w:r>
      <w:r>
        <w:rPr>
          <w:rFonts w:hint="eastAsia"/>
        </w:rPr>
        <w:br/>
      </w:r>
      <w:r>
        <w:rPr>
          <w:rFonts w:hint="eastAsia"/>
        </w:rPr>
        <w:t>　　表 134： 中国不同应用生命体征监测系统销量预测（2027-2032）&amp;（千件）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135： 中国市场不同应用生命体征监测系统销量市场份额预测（2027-2032）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136： 中国不同应用生命体征监测系统收入（2021-2026）&amp;（万元）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137： 中国不同应用生命体征监测系统收入市场份额（2021-2026）</w:t>
      </w:r>
      <w:r>
        <w:rPr>
          <w:rFonts w:hint="eastAsia"/>
        </w:rPr>
        <w:br/>
      </w:r>
      <w:r>
        <w:rPr>
          <w:rFonts w:hint="eastAsia"/>
        </w:rPr>
        <w:t>　　表 138： 中国不同应用生命体征监测系统收入预测（2027-2032）&amp;（万元）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139： 中国不同应用生命体征监测系统收入市场份额预测（2027-2032）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140： 生命体征监测系统行业发展趋势</w:t>
      </w:r>
      <w:r>
        <w:rPr>
          <w:rFonts w:hint="eastAsia"/>
        </w:rPr>
        <w:br/>
      </w:r>
      <w:r>
        <w:rPr>
          <w:rFonts w:hint="eastAsia"/>
        </w:rPr>
        <w:t>　　表 141： 生命体征监测系统行业主要驱动因素</w:t>
      </w:r>
      <w:r>
        <w:rPr>
          <w:rFonts w:hint="eastAsia"/>
        </w:rPr>
        <w:br/>
      </w:r>
      <w:r>
        <w:rPr>
          <w:rFonts w:hint="eastAsia"/>
        </w:rPr>
        <w:t>　　表 142： 生命体征监测系统行业供应链分析</w:t>
      </w:r>
      <w:r>
        <w:rPr>
          <w:rFonts w:hint="eastAsia"/>
        </w:rPr>
        <w:br/>
      </w:r>
      <w:r>
        <w:rPr>
          <w:rFonts w:hint="eastAsia"/>
        </w:rPr>
        <w:t>　　表 143： 生命体征监测系统上游原料供应商</w:t>
      </w:r>
      <w:r>
        <w:rPr>
          <w:rFonts w:hint="eastAsia"/>
        </w:rPr>
        <w:br/>
      </w:r>
      <w:r>
        <w:rPr>
          <w:rFonts w:hint="eastAsia"/>
        </w:rPr>
        <w:t>　　表 144： 生命体征监测系统主要地区不同应用客户分析</w:t>
      </w:r>
      <w:r>
        <w:rPr>
          <w:rFonts w:hint="eastAsia"/>
        </w:rPr>
        <w:br/>
      </w:r>
      <w:r>
        <w:rPr>
          <w:rFonts w:hint="eastAsia"/>
        </w:rPr>
        <w:t>　　表 145： 生命体征监测系统典型经销商</w:t>
      </w:r>
      <w:r>
        <w:rPr>
          <w:rFonts w:hint="eastAsia"/>
        </w:rPr>
        <w:br/>
      </w:r>
      <w:r>
        <w:rPr>
          <w:rFonts w:hint="eastAsia"/>
        </w:rPr>
        <w:t>　　表 146： 研究范围</w:t>
      </w:r>
      <w:r>
        <w:rPr>
          <w:rFonts w:hint="eastAsia"/>
        </w:rPr>
        <w:br/>
      </w:r>
      <w:r>
        <w:rPr>
          <w:rFonts w:hint="eastAsia"/>
        </w:rPr>
        <w:t>　　表 147：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生命体征监测系统产品图片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全球不同产品类型生命体征监测系统销售额2021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全球不同产品类型生命体征监测系统市场份额2025 &amp; 2032</w:t>
      </w:r>
      <w:r>
        <w:rPr>
          <w:rFonts w:hint="eastAsia"/>
        </w:rPr>
        <w:br/>
      </w:r>
      <w:r>
        <w:rPr>
          <w:rFonts w:hint="eastAsia"/>
        </w:rPr>
        <w:t>　　图 4： 高敏度监护仪产品图片</w:t>
      </w:r>
      <w:r>
        <w:rPr>
          <w:rFonts w:hint="eastAsia"/>
        </w:rPr>
        <w:br/>
      </w:r>
      <w:r>
        <w:rPr>
          <w:rFonts w:hint="eastAsia"/>
        </w:rPr>
        <w:t>　　图 5： 中敏度监护仪产品图片</w:t>
      </w:r>
      <w:r>
        <w:rPr>
          <w:rFonts w:hint="eastAsia"/>
        </w:rPr>
        <w:br/>
      </w:r>
      <w:r>
        <w:rPr>
          <w:rFonts w:hint="eastAsia"/>
        </w:rPr>
        <w:t>　　图 6： 低敏度监护仪产品图片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全球不同应用生命体征监测系统市场份额2025 &amp; 2032</w:t>
      </w:r>
      <w:r>
        <w:rPr>
          <w:rFonts w:hint="eastAsia"/>
        </w:rPr>
        <w:br/>
      </w:r>
      <w:r>
        <w:rPr>
          <w:rFonts w:hint="eastAsia"/>
        </w:rPr>
        <w:t>　　图 9： 医院</w:t>
      </w:r>
      <w:r>
        <w:rPr>
          <w:rFonts w:hint="eastAsia"/>
        </w:rPr>
        <w:br/>
      </w:r>
      <w:r>
        <w:rPr>
          <w:rFonts w:hint="eastAsia"/>
        </w:rPr>
        <w:t>　　图 10： 家庭护理</w:t>
      </w:r>
      <w:r>
        <w:rPr>
          <w:rFonts w:hint="eastAsia"/>
        </w:rPr>
        <w:br/>
      </w:r>
      <w:r>
        <w:rPr>
          <w:rFonts w:hint="eastAsia"/>
        </w:rPr>
        <w:t>　　图 11： 2025年全球前五大生产商生命体征监测系统市场份额</w:t>
      </w:r>
      <w:r>
        <w:rPr>
          <w:rFonts w:hint="eastAsia"/>
        </w:rPr>
        <w:br/>
      </w:r>
      <w:r>
        <w:rPr>
          <w:rFonts w:hint="eastAsia"/>
        </w:rPr>
        <w:t>　　图 12： 2025年全球生命体征监测系统第一梯队、第二梯队和第三梯队厂商及市场份额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13： 全球生命体征监测系统产能、产量、产能利用率及发展趋势（2021-2032）&amp;（千件）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14： 全球生命体征监测系统产量、需求量及发展趋势（2021-2032）&amp;（千件）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15： 全球主要地区生命体征监测系统产量市场份额（2021-2032）</w:t>
      </w:r>
      <w:r>
        <w:rPr>
          <w:rFonts w:hint="eastAsia"/>
        </w:rPr>
        <w:br/>
      </w:r>
      <w:r>
        <w:rPr>
          <w:rFonts w:hint="eastAsia"/>
        </w:rPr>
        <w:t>　　图 16： 中国生命体征监测系统产能、产量、产能利用率及发展趋势（2021-2032）&amp;（千件）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17： 中国生命体征监测系统产量、市场需求量及发展趋势（2021-2032）&amp;（千件）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18： 全球生命体征监测系统市场销售额及增长率：（2021-2032）&amp;（万元）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19： 全球市场生命体征监测系统市场规模：2021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20： 全球市场生命体征监测系统销量及增长率（2021-2032）&amp;（千件）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21： 全球市场生命体征监测系统价格趋势（2021-2032）&amp;（元/件）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22： 全球主要地区生命体征监测系统销售收入（2021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23： 全球主要地区生命体征监测系统销售收入市场份额（2021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24： 北美市场生命体征监测系统销量及增长率（2021-2032）&amp;（千件）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25： 北美市场生命体征监测系统收入及增长率（2021-2032）&amp;（万元）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26： 欧洲市场生命体征监测系统销量及增长率（2021-2032）&amp;（千件）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27： 欧洲市场生命体征监测系统收入及增长率（2021-2032）&amp;（万元）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中国市场生命体征监测系统销量及增长率（2021-2032）&amp;（千件）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29： 中国市场生命体征监测系统收入及增长率（2021-2032）&amp;（万元）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日本市场生命体征监测系统销量及增长率（2021-2032）&amp;（千件）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31： 日本市场生命体征监测系统收入及增长率（2021-2032）&amp;（万元）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东南亚市场生命体征监测系统销量及增长率（2021-2032）&amp;（千件）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33： 东南亚市场生命体征监测系统收入及增长率（2021-2032）&amp;（万元）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印度市场生命体征监测系统销量及增长率（2021-2032）&amp;（千件）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35： 印度市场生命体征监测系统收入及增长率（2021-2032）&amp;（万元）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南美市场生命体征监测系统销量及增长率（2021-2032）&amp;（千件）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37： 南美市场生命体征监测系统收入及增长率（2021-2032）&amp;（万元）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中东市场生命体征监测系统销量及增长率（2021-2032）&amp;（千件）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39： 中东市场生命体征监测系统收入及增长率（2021-2032）&amp;（万元）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全球不同产品类型生命体征监测系统价格走势（2021-2032）&amp;（元/件）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41： 全球不同应用生命体征监测系统价格走势（2021-2032）&amp;（元/件）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42： 生命体征监测系统中国企业SWOT分析</w:t>
      </w:r>
      <w:r>
        <w:rPr>
          <w:rFonts w:hint="eastAsia"/>
        </w:rPr>
        <w:br/>
      </w:r>
      <w:r>
        <w:rPr>
          <w:rFonts w:hint="eastAsia"/>
        </w:rPr>
        <w:t>　　图 43： 生命体征监测系统产业链</w:t>
      </w:r>
      <w:r>
        <w:rPr>
          <w:rFonts w:hint="eastAsia"/>
        </w:rPr>
        <w:br/>
      </w:r>
      <w:r>
        <w:rPr>
          <w:rFonts w:hint="eastAsia"/>
        </w:rPr>
        <w:t>　　图 44： 生命体征监测系统行业采购模式分析</w:t>
      </w:r>
      <w:r>
        <w:rPr>
          <w:rFonts w:hint="eastAsia"/>
        </w:rPr>
        <w:br/>
      </w:r>
      <w:r>
        <w:rPr>
          <w:rFonts w:hint="eastAsia"/>
        </w:rPr>
        <w:t>　　图 45： 生命体征监测系统行业生产模式</w:t>
      </w:r>
      <w:r>
        <w:rPr>
          <w:rFonts w:hint="eastAsia"/>
        </w:rPr>
        <w:br/>
      </w:r>
      <w:r>
        <w:rPr>
          <w:rFonts w:hint="eastAsia"/>
        </w:rPr>
        <w:t>　　图 46： 生命体征监测系统行业销售模式分析</w:t>
      </w:r>
      <w:r>
        <w:rPr>
          <w:rFonts w:hint="eastAsia"/>
        </w:rPr>
        <w:br/>
      </w:r>
      <w:r>
        <w:rPr>
          <w:rFonts w:hint="eastAsia"/>
        </w:rPr>
        <w:t>　　图 47： 关键采访目标</w:t>
      </w:r>
      <w:r>
        <w:rPr>
          <w:rFonts w:hint="eastAsia"/>
        </w:rPr>
        <w:br/>
      </w:r>
      <w:r>
        <w:rPr>
          <w:rFonts w:hint="eastAsia"/>
        </w:rPr>
        <w:t>　　图 48：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b495e218237432e" w:history="1">
        <w:r>
          <w:rPr>
            <w:rStyle w:val="Hyperlink"/>
          </w:rPr>
          <w:t>2026-2032年全球与中国生命体征监测系统发展现状分析及前景趋势报告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5718596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b495e218237432e" w:history="1">
        <w:r>
          <w:rPr>
            <w:rStyle w:val="Hyperlink"/>
          </w:rPr>
          <w:t>https://www.20087.com/6/59/ShengMingTiZhengJianCeXiTongHangYeQianJing.html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人的生命体征有哪些、生命体征监测系统的功能、生命体征监测、生命体征监测系统ppt、医院生命体征监测仪怎么看、生命体征监测系统收费、生命体征监测仪器怎么看、车内生命体征监测系统、生命体征监测系统包括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957adf9adda455f" w:history="1">
      <w:r>
        <w:rPr>
          <w:rStyle w:val="Hyperlink"/>
        </w:rPr>
        <w:t>2026-2032年全球与中国生命体征监测系统发展现状分析及前景趋势报告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59/ShengMingTiZhengJianCeXiTongHangYeQianJing.html" TargetMode="External" Id="Rdb495e218237432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59/ShengMingTiZhengJianCeXiTongHangYeQianJing.html" TargetMode="External" Id="R3957adf9adda455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95</cp:revision>
  <dcterms:created xsi:type="dcterms:W3CDTF">2026-01-07T06:21:29Z</dcterms:created>
  <dcterms:modified xsi:type="dcterms:W3CDTF">2026-01-07T07:21:29Z</dcterms:modified>
  <dc:subject>2026-2032年全球与中国生命体征监测系统发展现状分析及前景趋势报告</dc:subject>
  <dc:title>2026-2032年全球与中国生命体征监测系统发展现状分析及前景趋势报告</dc:title>
  <cp:keywords>2026-2032年全球与中国生命体征监测系统发展现状分析及前景趋势报告</cp:keywords>
  <dc:description>2026-2032年全球与中国生命体征监测系统发展现状分析及前景趋势报告</dc:description>
</cp:coreProperties>
</file>