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ff8d480dd4fda" w:history="1">
              <w:r>
                <w:rPr>
                  <w:rStyle w:val="Hyperlink"/>
                </w:rPr>
                <w:t>2026-2032年中国细胞培养发展现状分析与前景趋势报告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ff8d480dd4fda" w:history="1">
              <w:r>
                <w:rPr>
                  <w:rStyle w:val="Hyperlink"/>
                </w:rPr>
                <w:t>2026-2032年中国细胞培养发展现状分析与前景趋势报告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ff8d480dd4fda" w:history="1">
                <w:r>
                  <w:rPr>
                    <w:rStyle w:val="Hyperlink"/>
                  </w:rPr>
                  <w:t>https://www.20087.com/6/59/XiBaoPeiYangXianZhuangYuQianJingFenXi.html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是生物医药研发、疫苗生产及再生医学的基础技术，涉及在体外模拟生理环境以维持细胞生长与功能。目前，细胞培养主流采用贴壁或悬浮培养方式，依赖CO₂培养箱、生物反应器及无血清培养基，强调无菌控制、pH/溶氧监测及批次一致性。行业正从二维平面培养向三维类器官、微流控芯片器官-on-a-chip演进，以提升生理相关性。然而，原代细胞来源受限、干细胞易分化、大规模培养中剪切力损伤等问题仍制约应用；人工培养基成分复杂，成本高昂且标准化程度不足。</w:t>
      </w:r>
      <w:r>
        <w:rPr>
          <w:rFonts w:hint="eastAsia"/>
        </w:rPr>
        <w:br/>
      </w:r>
      <w:r>
        <w:rPr>
          <w:rFonts w:hint="eastAsia"/>
        </w:rPr>
        <w:t>　　未来，细胞培养将向自动化、智能化与仿生微环境深度整合。AI驱动的培养条件优化平台可基于细胞代谢数据动态调整营养供给；机器人液体处理系统实现高通量筛选与无菌操作。3D生物打印构建血管化组织模型；智能支架材料响应温度、pH释放生长因子。在可持续方面，植物源或合成替代物逐步取代动物源成分；封闭式连续灌流系统降低耗材使用。此外，数字细胞库与区块链溯源保障样本真实性。长远看，细胞培养将从实验技术升级为支撑精准医疗、药物开发与人造组织工程的标准化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ff8d480dd4fda" w:history="1">
        <w:r>
          <w:rPr>
            <w:rStyle w:val="Hyperlink"/>
          </w:rPr>
          <w:t>2026-2032年中国细胞培养发展现状分析与前景趋势报告</w:t>
        </w:r>
      </w:hyperlink>
      <w:r>
        <w:rPr>
          <w:rFonts w:hint="eastAsia"/>
        </w:rPr>
        <w:t>》系统梳理了细胞培养产业链的整体结构，详细解读了细胞培养市场规模、需求动态及价格波动的影响因素。报告基于细胞培养行业现状，结合技术发展与应用趋势，对细胞培养市场前景和未来发展方向进行了预测。同时，报告重点分析了行业重点企业的竞争策略、市场集中度及品牌表现，并对细胞培养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中国不同产品类型细胞培养增长趋势2021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经典媒介与盐培养基</w:t>
      </w:r>
      <w:r>
        <w:rPr>
          <w:rFonts w:hint="eastAsia"/>
        </w:rPr>
        <w:br/>
      </w:r>
      <w:r>
        <w:rPr>
          <w:rFonts w:hint="eastAsia"/>
        </w:rPr>
        <w:t>　　　　1.2.3 无血清培养基</w:t>
      </w:r>
      <w:r>
        <w:rPr>
          <w:rFonts w:hint="eastAsia"/>
        </w:rPr>
        <w:br/>
      </w:r>
      <w:r>
        <w:rPr>
          <w:rFonts w:hint="eastAsia"/>
        </w:rPr>
        <w:t>　　　　1.2.4 干细胞培养基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从不同应用，细胞培养主要包括如下几个方面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中国不同应用细胞培养增长趋势2021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生物制药制造业行业</w:t>
      </w:r>
      <w:r>
        <w:rPr>
          <w:rFonts w:hint="eastAsia"/>
        </w:rPr>
        <w:br/>
      </w:r>
      <w:r>
        <w:rPr>
          <w:rFonts w:hint="eastAsia"/>
        </w:rPr>
        <w:t>　　　　1.3.3 组织培养与工程行业</w:t>
      </w:r>
      <w:r>
        <w:rPr>
          <w:rFonts w:hint="eastAsia"/>
        </w:rPr>
        <w:br/>
      </w:r>
      <w:r>
        <w:rPr>
          <w:rFonts w:hint="eastAsia"/>
        </w:rPr>
        <w:t>　　　　1.3.4 基因治疗行业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中国细胞培养发展现状及未来趋势（2021-2032）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中国市场细胞培养收入及增长率（2021-2032）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中国市场细胞培养销量及增长率（2021-2032）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中国市场主要细胞培养厂商分析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中国市场主要厂商细胞培养销量及市场占有率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中国市场主要厂商细胞培养销量（2021-2026）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中国市场主要厂商细胞培养销量市场份额（2021-2026）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中国市场主要厂商细胞培养收入及市场占有率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中国市场主要厂商细胞培养收入（2021-2026）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中国市场主要厂商细胞培养收入市场份额（2021-2026）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2025年中国市场主要厂商细胞培养收入排名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中国市场主要厂商细胞培养价格（2021-2026）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中国市场主要厂商细胞培养总部及产地分布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中国市场主要厂商成立时间及细胞培养商业化日期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中国市场主要厂商细胞培养产品类型及应用</w:t>
      </w:r>
      <w:r>
        <w:rPr>
          <w:rFonts w:hint="eastAsia"/>
        </w:rPr>
        <w:br/>
      </w:r>
      <w:r>
        <w:rPr>
          <w:rFonts w:hint="eastAsia"/>
        </w:rPr>
        <w:t>　　2.7 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细胞培养行业集中度分析：2025年中国Top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中国市场细胞培养第一梯队、第二梯队和第三梯队厂商（品牌）及2025年市场份额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中国市场不同产品类型细胞培养销量（2021-2032）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中国市场不同产品类型细胞培养销量及市场份额（2021-2026）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中国市场不同产品类型细胞培养销量预测（2027-2032）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中国市场不同产品类型细胞培养规模（2021-2032）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中国市场不同产品类型细胞培养规模及市场份额（2021-2026）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中国市场不同产品类型细胞培养规模预测（2027-2032）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中国市场不同产品类型细胞培养价格走势（2021-2032）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不同应用细胞培养分析</w:t>
      </w:r>
      <w:r>
        <w:rPr>
          <w:rFonts w:hint="eastAsia"/>
        </w:rPr>
        <w:br/>
      </w:r>
      <w:r>
        <w:rPr>
          <w:rFonts w:hint="eastAsia"/>
        </w:rPr>
        <w:t>　　5.1 中国市场不同应用细胞培养销量（2021-2032）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中国市场不同应用细胞培养销量及市场份额（2021-2026）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中国市场不同应用细胞培养销量预测（2027-2032）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中国市场不同应用细胞培养规模（2021-2032）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中国市场不同应用细胞培养规模及市场份额（2021-2026）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中国市场不同应用细胞培养规模预测（2027-2032）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中国市场不同应用细胞培养价格走势（2021-2032）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细胞培养行业发展分析---发展趋势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细胞培养行业发展分析---厂商壁垒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细胞培养行业发展分析---驱动因素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细胞培养行业发展分析---制约因素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细胞培养中国企业SWOT分析</w:t>
      </w:r>
      <w:r>
        <w:rPr>
          <w:rFonts w:hint="eastAsia"/>
        </w:rPr>
        <w:br/>
      </w:r>
      <w:r>
        <w:rPr>
          <w:rFonts w:hint="eastAsia"/>
        </w:rPr>
        <w:t>　　6.6 细胞培养行业发展分析---行业政策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细胞培养行业产业链简介</w:t>
      </w:r>
      <w:r>
        <w:rPr>
          <w:rFonts w:hint="eastAsia"/>
        </w:rPr>
        <w:br/>
      </w:r>
      <w:r>
        <w:rPr>
          <w:rFonts w:hint="eastAsia"/>
        </w:rPr>
        <w:t>　　7.2 细胞培养产业链分析-上游</w:t>
      </w:r>
      <w:r>
        <w:rPr>
          <w:rFonts w:hint="eastAsia"/>
        </w:rPr>
        <w:br/>
      </w:r>
      <w:r>
        <w:rPr>
          <w:rFonts w:hint="eastAsia"/>
        </w:rPr>
        <w:t>　　7.3 细胞培养产业链分析-中游</w:t>
      </w:r>
      <w:r>
        <w:rPr>
          <w:rFonts w:hint="eastAsia"/>
        </w:rPr>
        <w:br/>
      </w:r>
      <w:r>
        <w:rPr>
          <w:rFonts w:hint="eastAsia"/>
        </w:rPr>
        <w:t>　　7.4 细胞培养产业链分析-下游</w:t>
      </w:r>
      <w:r>
        <w:rPr>
          <w:rFonts w:hint="eastAsia"/>
        </w:rPr>
        <w:br/>
      </w:r>
      <w:r>
        <w:rPr>
          <w:rFonts w:hint="eastAsia"/>
        </w:rPr>
        <w:t>　　7.5 细胞培养行业采购模式</w:t>
      </w:r>
      <w:r>
        <w:rPr>
          <w:rFonts w:hint="eastAsia"/>
        </w:rPr>
        <w:br/>
      </w:r>
      <w:r>
        <w:rPr>
          <w:rFonts w:hint="eastAsia"/>
        </w:rPr>
        <w:t>　　7.6 细胞培养行业生产模式</w:t>
      </w:r>
      <w:r>
        <w:rPr>
          <w:rFonts w:hint="eastAsia"/>
        </w:rPr>
        <w:br/>
      </w:r>
      <w:r>
        <w:rPr>
          <w:rFonts w:hint="eastAsia"/>
        </w:rPr>
        <w:t>　　7.7 细胞培养行业销售模式及销售渠道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中国本土细胞培养产能、产量分析</w:t>
      </w:r>
      <w:r>
        <w:rPr>
          <w:rFonts w:hint="eastAsia"/>
        </w:rPr>
        <w:br/>
      </w:r>
      <w:r>
        <w:rPr>
          <w:rFonts w:hint="eastAsia"/>
        </w:rPr>
        <w:t>　　8.1 中国细胞培养供需现状及预测（2021-2032）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中国细胞培养产能、产量、产能利用率及发展趋势（2021-2032）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中国细胞培养产量、市场需求量及发展趋势（2021-2032）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中国细胞培养进出口分析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中国市场细胞培养主要进口来源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中国市场细胞培养主要出口目的地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不同产品类型细胞培养市场规模2021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不同应用细胞培养市场规模2021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中国市场主要厂商细胞培养销量（2021-2026）&amp;（千升）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中国市场主要厂商细胞培养销量市场份额（2021-2026）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中国市场主要厂商细胞培养收入（2021-2026）&amp;（万元）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中国市场主要厂商细胞培养收入份额（2021-2026）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2025年中国主要生产商细胞培养收入排名（万元）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中国市场主要厂商细胞培养价格（2021-2026）&amp;（USD/L）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中国市场主要厂商细胞培养总部及产地分布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中国市场主要厂商成立时间及细胞培养商业化日期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中国市场主要厂商细胞培养产品类型及应用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细胞培养生产基地、总部、竞争对手及市场地位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细胞培养销量（千升）、收入（万元）、价格（USD/L）及毛利率（2021-2026）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中国市场不同产品类型细胞培养销量（2021-2026）&amp;（千升）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中国市场不同产品类型细胞培养销量市场份额（2021-2026）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中国市场不同产品类型细胞培养销量预测（2027-2032）&amp;（千升）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中国市场不同产品类型细胞培养销量市场份额预测（2027-2032）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中国市场不同产品类型细胞培养规模（2021-2026）&amp;（万元）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中国市场不同产品类型细胞培养规模市场份额（2021-2026）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中国市场不同产品类型细胞培养规模预测（2027-2032）&amp;（万元）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中国市场不同产品类型细胞培养规模市场份额预测（2027-2032）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中国市场不同应用细胞培养销量（2021-2026）&amp;（千升）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73： 中国市场不同应用细胞培养销量市场份额（2021-2026）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中国市场不同应用细胞培养销量预测（2027-2032）&amp;（千升）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75： 中国市场不同应用细胞培养销量市场份额预测（2027-2032）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中国市场不同应用细胞培养规模（2021-2026）&amp;（万元）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中国市场不同应用细胞培养规模市场份额（2021-2026）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中国市场不同应用细胞培养规模预测（2027-2032）&amp;（万元）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中国市场不同应用细胞培养规模市场份额预测（2027-2032）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细胞培养行业发展分析---发展趋势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细胞培养行业发展分析---厂商壁垒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细胞培养行业发展分析---驱动因素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细胞培养行业发展分析---制约因素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细胞培养行业相关重点政策一览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细胞培养行业供应链分析</w:t>
      </w:r>
      <w:r>
        <w:rPr>
          <w:rFonts w:hint="eastAsia"/>
        </w:rPr>
        <w:br/>
      </w:r>
      <w:r>
        <w:rPr>
          <w:rFonts w:hint="eastAsia"/>
        </w:rPr>
        <w:t>　　表 86： 细胞培养上游原料供应商</w:t>
      </w:r>
      <w:r>
        <w:rPr>
          <w:rFonts w:hint="eastAsia"/>
        </w:rPr>
        <w:br/>
      </w:r>
      <w:r>
        <w:rPr>
          <w:rFonts w:hint="eastAsia"/>
        </w:rPr>
        <w:t>　　表 87： 细胞培养行业主要下游客户</w:t>
      </w:r>
      <w:r>
        <w:rPr>
          <w:rFonts w:hint="eastAsia"/>
        </w:rPr>
        <w:br/>
      </w:r>
      <w:r>
        <w:rPr>
          <w:rFonts w:hint="eastAsia"/>
        </w:rPr>
        <w:t>　　表 88： 细胞培养典型经销商</w:t>
      </w:r>
      <w:r>
        <w:rPr>
          <w:rFonts w:hint="eastAsia"/>
        </w:rPr>
        <w:br/>
      </w:r>
      <w:r>
        <w:rPr>
          <w:rFonts w:hint="eastAsia"/>
        </w:rPr>
        <w:t>　　表 89： 中国细胞培养产量、销量、进口量及出口量（2021-2026）&amp;（千升）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90： 中国细胞培养产量、销量、进口量及出口量预测（2027-2032）&amp;（千升）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91： 中国市场细胞培养主要进口来源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中国市场细胞培养主要出口目的地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经典媒介与盐培养基产品图片</w:t>
      </w:r>
      <w:r>
        <w:rPr>
          <w:rFonts w:hint="eastAsia"/>
        </w:rPr>
        <w:br/>
      </w:r>
      <w:r>
        <w:rPr>
          <w:rFonts w:hint="eastAsia"/>
        </w:rPr>
        <w:t>　　图 4： 无血清培养基产品图片</w:t>
      </w:r>
      <w:r>
        <w:rPr>
          <w:rFonts w:hint="eastAsia"/>
        </w:rPr>
        <w:br/>
      </w:r>
      <w:r>
        <w:rPr>
          <w:rFonts w:hint="eastAsia"/>
        </w:rPr>
        <w:t>　　图 5： 干细胞培养基产品图片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中国不同应用细胞培养市场份额2025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生物制药制造业行业</w:t>
      </w:r>
      <w:r>
        <w:rPr>
          <w:rFonts w:hint="eastAsia"/>
        </w:rPr>
        <w:br/>
      </w:r>
      <w:r>
        <w:rPr>
          <w:rFonts w:hint="eastAsia"/>
        </w:rPr>
        <w:t>　　图 9： 组织培养与工程行业</w:t>
      </w:r>
      <w:r>
        <w:rPr>
          <w:rFonts w:hint="eastAsia"/>
        </w:rPr>
        <w:br/>
      </w:r>
      <w:r>
        <w:rPr>
          <w:rFonts w:hint="eastAsia"/>
        </w:rPr>
        <w:t>　　图 10： 基因治疗行业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中国市场细胞培养市场规模，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中国市场细胞培养收入及增长率（2021-2032）&amp;（万元）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中国市场细胞培养销量及增长率（2021-2032）&amp;（千升）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2025年中国市场主要厂商细胞培养销量市场份额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2025年中国市场主要厂商细胞培养收入市场份额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2025年中国市场前五大厂商细胞培养市场份额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2025年中国市场细胞培养第一梯队、第二梯队和第三梯队厂商（品牌）及市场份额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中国市场不同产品类型细胞培养价格走势（2021-2032）&amp;（USD/L）</w:t>
      </w:r>
      <w:r>
        <w:rPr>
          <w:rFonts w:hint="eastAsia"/>
        </w:rPr>
        <w:br/>
      </w:r>
      <w:r>
        <w:rPr>
          <w:rFonts w:hint="eastAsia"/>
        </w:rPr>
        <w:t>　　图 20： 中国市场不同应用细胞培养价格走势（2021-2032）&amp;（USD/L）</w:t>
      </w:r>
      <w:r>
        <w:rPr>
          <w:rFonts w:hint="eastAsia"/>
        </w:rPr>
        <w:br/>
      </w:r>
      <w:r>
        <w:rPr>
          <w:rFonts w:hint="eastAsia"/>
        </w:rPr>
        <w:t>　　图 21： 细胞培养中国企业SWOT分析</w:t>
      </w:r>
      <w:r>
        <w:rPr>
          <w:rFonts w:hint="eastAsia"/>
        </w:rPr>
        <w:br/>
      </w:r>
      <w:r>
        <w:rPr>
          <w:rFonts w:hint="eastAsia"/>
        </w:rPr>
        <w:t>　　图 22： 细胞培养产业链</w:t>
      </w:r>
      <w:r>
        <w:rPr>
          <w:rFonts w:hint="eastAsia"/>
        </w:rPr>
        <w:br/>
      </w:r>
      <w:r>
        <w:rPr>
          <w:rFonts w:hint="eastAsia"/>
        </w:rPr>
        <w:t>　　图 23： 细胞培养行业采购模式分析</w:t>
      </w:r>
      <w:r>
        <w:rPr>
          <w:rFonts w:hint="eastAsia"/>
        </w:rPr>
        <w:br/>
      </w:r>
      <w:r>
        <w:rPr>
          <w:rFonts w:hint="eastAsia"/>
        </w:rPr>
        <w:t>　　图 24： 细胞培养行业生产模式分析</w:t>
      </w:r>
      <w:r>
        <w:rPr>
          <w:rFonts w:hint="eastAsia"/>
        </w:rPr>
        <w:br/>
      </w:r>
      <w:r>
        <w:rPr>
          <w:rFonts w:hint="eastAsia"/>
        </w:rPr>
        <w:t>　　图 25： 细胞培养行业销售模式分析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中国细胞培养产能、产量、产能利用率及发展趋势（2021-2032）&amp;（千升）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中国细胞培养产量、市场需求量及发展趋势（2021-2032）&amp;（千升）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ff8d480dd4fda" w:history="1">
        <w:r>
          <w:rPr>
            <w:rStyle w:val="Hyperlink"/>
          </w:rPr>
          <w:t>2026-2032年中国细胞培养发展现状分析与前景趋势报告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ff8d480dd4fda" w:history="1">
        <w:r>
          <w:rPr>
            <w:rStyle w:val="Hyperlink"/>
          </w:rPr>
          <w:t>https://www.20087.com/6/59/XiBaoPeiYangXianZhuangYuQianJingFenXi.html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热点：什么是细胞培养基、细胞培养流程、细胞培养基、细胞培养瓶、细胞培养是什么、细胞培养皿、细胞培养方式、细胞培养技术、细胞培养箱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86a8d25484de1" w:history="1">
      <w:r>
        <w:rPr>
          <w:rStyle w:val="Hyperlink"/>
        </w:rPr>
        <w:t>2026-2032年中国细胞培养发展现状分析与前景趋势报告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BaoPeiYangXianZhuangYuQianJingFenXi.html" TargetMode="External" Id="Rf7aff8d480dd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BaoPeiYangXianZhuangYuQianJingFenXi.html" TargetMode="External" Id="R4a486a8d254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2025-11-26T02:37:09Z</dcterms:created>
  <dcterms:modified xsi:type="dcterms:W3CDTF">2025-11-26T03:37:09Z</dcterms:modified>
  <dc:subject>2026-2032年中国细胞培养发展现状分析与前景趋势报告</dc:subject>
  <dc:title>2026-2032年中国细胞培养发展现状分析与前景趋势报告</dc:title>
  <cp:keywords>2026-2032年中国细胞培养发展现状分析与前景趋势报告</cp:keywords>
  <dc:description>2026-2032年中国细胞培养发展现状分析与前景趋势报告</dc:description>
</cp:coreProperties>
</file>