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b6f4dd2f14032" w:history="1">
              <w:r>
                <w:rPr>
                  <w:rStyle w:val="Hyperlink"/>
                </w:rPr>
                <w:t>2025-2031年中国高血压疾病用药市场现状全面调研与发展趋势报告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b6f4dd2f14032" w:history="1">
              <w:r>
                <w:rPr>
                  <w:rStyle w:val="Hyperlink"/>
                </w:rPr>
                <w:t>2025-2031年中国高血压疾病用药市场现状全面调研与发展趋势报告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b6f4dd2f14032" w:history="1">
                <w:r>
                  <w:rPr>
                    <w:rStyle w:val="Hyperlink"/>
                  </w:rPr>
                  <w:t>https://www.20087.com/6/79/GaoXueYaJiBingYongYaoFaZhanQuShiYuCe.html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血压是一种常见的慢性疾病，对心血管健康构成重大威胁。近年来，随着高血压患病率的上升和公众健康意识的提高，高血压疾病用药市场持续增长。当前市场上，高血压药物种类繁多，包括ACE抑制剂、钙通道阻滞剂、利尿剂等多种类型，能够满足不同患者的需求。随着科研投入的增加，新的高血压治疗药物不断涌现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高血压疾病用药的发展将更加侧重于药物的安全性和有效性。一方面，通过开展更多的临床试验和基础研究，开发出更加针对性的治疗药物，减少副作用。另一方面，随着个性化医疗技术的进步，高血压疾病用药将更加注重个体差异，实现精准治疗。此外，随着数字健康技术的应用，高血压疾病用药的管理将更加智能化，例如通过穿戴设备监测血压变化，智能推荐合适的药物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b6f4dd2f14032" w:history="1">
        <w:r>
          <w:rPr>
            <w:rStyle w:val="Hyperlink"/>
          </w:rPr>
          <w:t>2025-2031年中国高血压疾病用药市场现状全面调研与发展趋势报告</w:t>
        </w:r>
      </w:hyperlink>
      <w:r>
        <w:rPr>
          <w:rFonts w:hint="eastAsia"/>
        </w:rPr>
        <w:t>》系统分析了高血压疾病用药行业的市场规模、市场需求及价格波动，深入探讨了高血压疾病用药产业链关键环节及各细分市场特点。报告基于权威数据，科学预测了高血压疾病用药市场前景与发展趋势，同时评估了高血压疾病用药重点企业的经营状况，包括品牌影响力、市场集中度及竞争格局。通过SWOT分析，报告揭示了高血压疾病用药行业面临的风险与机遇，为高血压疾病用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三、高血压挤入十大死因呈现低龄化趋势</w:t>
      </w:r>
      <w:r>
        <w:rPr>
          <w:rFonts w:hint="eastAsia"/>
        </w:rPr>
        <w:br/>
      </w:r>
      <w:r>
        <w:rPr>
          <w:rFonts w:hint="eastAsia"/>
        </w:rPr>
        <w:t>　　　　四、我国近20%的中国人被高血压阴影笼罩</w:t>
      </w:r>
      <w:r>
        <w:rPr>
          <w:rFonts w:hint="eastAsia"/>
        </w:rPr>
        <w:br/>
      </w:r>
      <w:r>
        <w:rPr>
          <w:rFonts w:hint="eastAsia"/>
        </w:rPr>
        <w:t>　　　　五、我国高血压疾病的特点</w:t>
      </w:r>
      <w:r>
        <w:rPr>
          <w:rFonts w:hint="eastAsia"/>
        </w:rPr>
        <w:br/>
      </w:r>
      <w:r>
        <w:rPr>
          <w:rFonts w:hint="eastAsia"/>
        </w:rPr>
        <w:t>　　　　六、我国自测血压的现状令人担忧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t>　　　　五、高血压患者接受治疗后血压达标率仅三成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抗高血压药物概述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五、全球高血压复方药物制剂受宠</w:t>
      </w:r>
      <w:r>
        <w:rPr>
          <w:rFonts w:hint="eastAsia"/>
        </w:rPr>
        <w:br/>
      </w:r>
      <w:r>
        <w:rPr>
          <w:rFonts w:hint="eastAsia"/>
        </w:rPr>
        <w:t>　　第三节 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一、我国抗高血压药物市场概况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三、我国抗高血压药物市场分析</w:t>
      </w:r>
      <w:r>
        <w:rPr>
          <w:rFonts w:hint="eastAsia"/>
        </w:rPr>
        <w:br/>
      </w:r>
      <w:r>
        <w:rPr>
          <w:rFonts w:hint="eastAsia"/>
        </w:rPr>
        <w:t>　　　　四、2025年我国抗高血压药物市场状况</w:t>
      </w:r>
      <w:r>
        <w:rPr>
          <w:rFonts w:hint="eastAsia"/>
        </w:rPr>
        <w:br/>
      </w:r>
      <w:r>
        <w:rPr>
          <w:rFonts w:hint="eastAsia"/>
        </w:rPr>
        <w:t>　　第四节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第五节 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t>　　第六节 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　　六、诺华公司抗高血压复方制剂在我国首上市</w:t>
      </w:r>
      <w:r>
        <w:rPr>
          <w:rFonts w:hint="eastAsia"/>
        </w:rPr>
        <w:br/>
      </w:r>
      <w:r>
        <w:rPr>
          <w:rFonts w:hint="eastAsia"/>
        </w:rPr>
        <w:t>　　　　七、全球首个高血压单片复方制剂在我国上市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t>　　　　六、高血压治疗新趋势：强化简化优化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五、FDA授予抗高血压药代文额外6月市场专卖权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二、拜耳通过收购取得高血压药物Pritor欧洲销售权</w:t>
      </w:r>
      <w:r>
        <w:rPr>
          <w:rFonts w:hint="eastAsia"/>
        </w:rPr>
        <w:br/>
      </w:r>
      <w:r>
        <w:rPr>
          <w:rFonts w:hint="eastAsia"/>
        </w:rPr>
        <w:t>　　　　三、拜耳公司销售情况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二、辉瑞公司销售情况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二、诺华公司销售情况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二、阿斯利康销售情况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二、赛诺菲-安万特销售情况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二、百时美施贵宝销售情况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二、罗氏公司销售情况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二、默克公司销售情况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二、勃林格殷格翰销售情况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吉林天风制药有限责任公司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江苏常州制药厂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中~智林~其它抗高血压企业介绍</w:t>
      </w:r>
      <w:r>
        <w:rPr>
          <w:rFonts w:hint="eastAsia"/>
        </w:rPr>
        <w:br/>
      </w:r>
      <w:r>
        <w:rPr>
          <w:rFonts w:hint="eastAsia"/>
        </w:rPr>
        <w:t>　　　　一、江苏南京新港医药有限公司</w:t>
      </w:r>
      <w:r>
        <w:rPr>
          <w:rFonts w:hint="eastAsia"/>
        </w:rPr>
        <w:br/>
      </w:r>
      <w:r>
        <w:rPr>
          <w:rFonts w:hint="eastAsia"/>
        </w:rPr>
        <w:t>　　　　二、北京华素制药股份有限公司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三、山东潍坊制药厂有限公司</w:t>
      </w:r>
      <w:r>
        <w:rPr>
          <w:rFonts w:hint="eastAsia"/>
        </w:rPr>
        <w:br/>
      </w:r>
      <w:r>
        <w:rPr>
          <w:rFonts w:hint="eastAsia"/>
        </w:rPr>
        <w:t>　　　　四、海南普利制药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全球畅销药50强抗高血压药物（单位：亿美元）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2025-2031年抗高血压药物各品种医院市场份额（前20位）</w:t>
      </w:r>
      <w:r>
        <w:rPr>
          <w:rFonts w:hint="eastAsia"/>
        </w:rPr>
        <w:br/>
      </w:r>
      <w:r>
        <w:rPr>
          <w:rFonts w:hint="eastAsia"/>
        </w:rPr>
        <w:t>　　图表 2025-2031年抗高血压药物销售规模与市场增长率</w:t>
      </w:r>
      <w:r>
        <w:rPr>
          <w:rFonts w:hint="eastAsia"/>
        </w:rPr>
        <w:br/>
      </w:r>
      <w:r>
        <w:rPr>
          <w:rFonts w:hint="eastAsia"/>
        </w:rPr>
        <w:t>　　图表 缬沙坦+氢氯地平与处方联合用药的药费开支比较</w:t>
      </w:r>
      <w:r>
        <w:rPr>
          <w:rFonts w:hint="eastAsia"/>
        </w:rPr>
        <w:br/>
      </w:r>
      <w:r>
        <w:rPr>
          <w:rFonts w:hint="eastAsia"/>
        </w:rPr>
        <w:t>　　图表 2025-2031年国外抗高血压药主要生产商临床用药市场份额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抗高血压药主要亚类的医院市场份额</w:t>
      </w:r>
      <w:r>
        <w:rPr>
          <w:rFonts w:hint="eastAsia"/>
        </w:rPr>
        <w:br/>
      </w:r>
      <w:r>
        <w:rPr>
          <w:rFonts w:hint="eastAsia"/>
        </w:rPr>
        <w:t>　　图表 样本医院抗高血压药购入金额排序前10位的药品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2025-2031年抗高血压药主要品种临床用药市场份额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2025-2031年抗高血压药主要品种增长率</w:t>
      </w:r>
      <w:r>
        <w:rPr>
          <w:rFonts w:hint="eastAsia"/>
        </w:rPr>
        <w:br/>
      </w:r>
      <w:r>
        <w:rPr>
          <w:rFonts w:hint="eastAsia"/>
        </w:rPr>
        <w:t>　　图表 2025-2031年国内抗高血压药主要生产商临床用药市场份额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济源人民医院抗高血压药物DDDs及比例排序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各类抗高血压药物DDDs及比例</w:t>
      </w:r>
      <w:r>
        <w:rPr>
          <w:rFonts w:hint="eastAsia"/>
        </w:rPr>
        <w:br/>
      </w:r>
      <w:r>
        <w:rPr>
          <w:rFonts w:hint="eastAsia"/>
        </w:rPr>
        <w:t>　　图表 各类抗高血压药物销售金额及比例排序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抗高血压药销售金额及占西药总销售金额的比例</w:t>
      </w:r>
      <w:r>
        <w:rPr>
          <w:rFonts w:hint="eastAsia"/>
        </w:rPr>
        <w:br/>
      </w:r>
      <w:r>
        <w:rPr>
          <w:rFonts w:hint="eastAsia"/>
        </w:rPr>
        <w:t>　　图表 不同剂型抗高血压药销售金额、DDDs及DDC排序</w:t>
      </w:r>
      <w:r>
        <w:rPr>
          <w:rFonts w:hint="eastAsia"/>
        </w:rPr>
        <w:br/>
      </w:r>
      <w:r>
        <w:rPr>
          <w:rFonts w:hint="eastAsia"/>
        </w:rPr>
        <w:t>　　图表 抗高血压药各亚类销售金额及构成比</w:t>
      </w:r>
      <w:r>
        <w:rPr>
          <w:rFonts w:hint="eastAsia"/>
        </w:rPr>
        <w:br/>
      </w:r>
      <w:r>
        <w:rPr>
          <w:rFonts w:hint="eastAsia"/>
        </w:rPr>
        <w:t>　　图表 抗高血压药各亚类DDDs及构成比</w:t>
      </w:r>
      <w:r>
        <w:rPr>
          <w:rFonts w:hint="eastAsia"/>
        </w:rPr>
        <w:br/>
      </w:r>
      <w:r>
        <w:rPr>
          <w:rFonts w:hint="eastAsia"/>
        </w:rPr>
        <w:t>　　图表 抗高血压药销售金额排序列前10位的药品</w:t>
      </w:r>
      <w:r>
        <w:rPr>
          <w:rFonts w:hint="eastAsia"/>
        </w:rPr>
        <w:br/>
      </w:r>
      <w:r>
        <w:rPr>
          <w:rFonts w:hint="eastAsia"/>
        </w:rPr>
        <w:t>　　图表 抗高血压药DDDs排序列前10位的药品统计</w:t>
      </w:r>
      <w:r>
        <w:rPr>
          <w:rFonts w:hint="eastAsia"/>
        </w:rPr>
        <w:br/>
      </w:r>
      <w:r>
        <w:rPr>
          <w:rFonts w:hint="eastAsia"/>
        </w:rPr>
        <w:t>　　图表 各年度各类抗高血压药销售金额、构成比及及排序</w:t>
      </w:r>
      <w:r>
        <w:rPr>
          <w:rFonts w:hint="eastAsia"/>
        </w:rPr>
        <w:br/>
      </w:r>
      <w:r>
        <w:rPr>
          <w:rFonts w:hint="eastAsia"/>
        </w:rPr>
        <w:t>　　图表 各年度各类抗高血压药DDDs构成比及排序</w:t>
      </w:r>
      <w:r>
        <w:rPr>
          <w:rFonts w:hint="eastAsia"/>
        </w:rPr>
        <w:br/>
      </w:r>
      <w:r>
        <w:rPr>
          <w:rFonts w:hint="eastAsia"/>
        </w:rPr>
        <w:t>　　图表 各年度抗高血压药销售金额前15位药品排序</w:t>
      </w:r>
      <w:r>
        <w:rPr>
          <w:rFonts w:hint="eastAsia"/>
        </w:rPr>
        <w:br/>
      </w:r>
      <w:r>
        <w:rPr>
          <w:rFonts w:hint="eastAsia"/>
        </w:rPr>
        <w:t>　　图表 各年度抗高血压药DDDs前15位药品排序</w:t>
      </w:r>
      <w:r>
        <w:rPr>
          <w:rFonts w:hint="eastAsia"/>
        </w:rPr>
        <w:br/>
      </w:r>
      <w:r>
        <w:rPr>
          <w:rFonts w:hint="eastAsia"/>
        </w:rPr>
        <w:t>　　图表 各类高血压用药消耗金额的构成比及排序</w:t>
      </w:r>
      <w:r>
        <w:rPr>
          <w:rFonts w:hint="eastAsia"/>
        </w:rPr>
        <w:br/>
      </w:r>
      <w:r>
        <w:rPr>
          <w:rFonts w:hint="eastAsia"/>
        </w:rPr>
        <w:t>　　图表 抗高血压药物消耗金额排序前10位</w:t>
      </w:r>
      <w:r>
        <w:rPr>
          <w:rFonts w:hint="eastAsia"/>
        </w:rPr>
        <w:br/>
      </w:r>
      <w:r>
        <w:rPr>
          <w:rFonts w:hint="eastAsia"/>
        </w:rPr>
        <w:t>　　图表 抗高血压药物用药频度前10位</w:t>
      </w:r>
      <w:r>
        <w:rPr>
          <w:rFonts w:hint="eastAsia"/>
        </w:rPr>
        <w:br/>
      </w:r>
      <w:r>
        <w:rPr>
          <w:rFonts w:hint="eastAsia"/>
        </w:rPr>
        <w:t>　　图表 2025-2031年心血管药及抗高血压药用药情况</w:t>
      </w:r>
      <w:r>
        <w:rPr>
          <w:rFonts w:hint="eastAsia"/>
        </w:rPr>
        <w:br/>
      </w:r>
      <w:r>
        <w:rPr>
          <w:rFonts w:hint="eastAsia"/>
        </w:rPr>
        <w:t>　　图表 2025-2031年用药金额排序前10位抗高血压药</w:t>
      </w:r>
      <w:r>
        <w:rPr>
          <w:rFonts w:hint="eastAsia"/>
        </w:rPr>
        <w:br/>
      </w:r>
      <w:r>
        <w:rPr>
          <w:rFonts w:hint="eastAsia"/>
        </w:rPr>
        <w:t>　　图表 2025-2031年DDDs排序前10位抗高血压药及日均费用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城市居民抗高血压药物的购买率</w:t>
      </w:r>
      <w:r>
        <w:rPr>
          <w:rFonts w:hint="eastAsia"/>
        </w:rPr>
        <w:br/>
      </w:r>
      <w:r>
        <w:rPr>
          <w:rFonts w:hint="eastAsia"/>
        </w:rPr>
        <w:t>　　图表 城市居民购买率最高的三类药的购买首位原因</w:t>
      </w:r>
      <w:r>
        <w:rPr>
          <w:rFonts w:hint="eastAsia"/>
        </w:rPr>
        <w:br/>
      </w:r>
      <w:r>
        <w:rPr>
          <w:rFonts w:hint="eastAsia"/>
        </w:rPr>
        <w:t>　　图表 总体购买量和总体购买金额占比位列前10位的抗高血压用药</w:t>
      </w:r>
      <w:r>
        <w:rPr>
          <w:rFonts w:hint="eastAsia"/>
        </w:rPr>
        <w:br/>
      </w:r>
      <w:r>
        <w:rPr>
          <w:rFonts w:hint="eastAsia"/>
        </w:rPr>
        <w:t>　　图表 各地区总体购买率前4名的抗高血压药品情况和各地抗高血压药品的市场集中度</w:t>
      </w:r>
      <w:r>
        <w:rPr>
          <w:rFonts w:hint="eastAsia"/>
        </w:rPr>
        <w:br/>
      </w:r>
      <w:r>
        <w:rPr>
          <w:rFonts w:hint="eastAsia"/>
        </w:rPr>
        <w:t>　　图表 六大区域的购买量和购买金额前4名的抗高血压用药情况</w:t>
      </w:r>
      <w:r>
        <w:rPr>
          <w:rFonts w:hint="eastAsia"/>
        </w:rPr>
        <w:br/>
      </w:r>
      <w:r>
        <w:rPr>
          <w:rFonts w:hint="eastAsia"/>
        </w:rPr>
        <w:t>　　图表 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医院购买量和药店购买量占比位列前十位的抗高血压用药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b6f4dd2f14032" w:history="1">
        <w:r>
          <w:rPr>
            <w:rStyle w:val="Hyperlink"/>
          </w:rPr>
          <w:t>2025-2031年中国高血压疾病用药市场现状全面调研与发展趋势报告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b6f4dd2f14032" w:history="1">
        <w:r>
          <w:rPr>
            <w:rStyle w:val="Hyperlink"/>
          </w:rPr>
          <w:t>https://www.20087.com/6/79/GaoXueYaJiBingYongYaoFaZhanQuShiYuCe.html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热点：高血压能不能生孩子、高血压疾病用药原则、高血压患者常用药、高血压疾病用药书籍、妊娠高血压首选药物、高血压疾病用药有哪些、妊娠高血压的分类及临床表现、高血压用药?、高血压用药有哪些药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dc8ed2924d6e" w:history="1">
      <w:r>
        <w:rPr>
          <w:rStyle w:val="Hyperlink"/>
        </w:rPr>
        <w:t>2025-2031年中国高血压疾病用药市场现状全面调研与发展趋势报告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XueYaJiBingYongYaoFaZhanQuShiYuCe.html" TargetMode="External" Id="R937b6f4dd2f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XueYaJiBingYongYaoFaZhanQuShiYuCe.html" TargetMode="External" Id="Rf9badc8ed29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2025-05-11T08:12:00Z</dcterms:created>
  <dcterms:modified xsi:type="dcterms:W3CDTF">2025-05-11T09:12:00Z</dcterms:modified>
  <dc:subject>2025-2031年中国高血压疾病用药市场现状全面调研与发展趋势报告</dc:subject>
  <dc:title>2025-2031年中国高血压疾病用药市场现状全面调研与发展趋势报告</dc:title>
  <cp:keywords>2025-2031年中国高血压疾病用药市场现状全面调研与发展趋势报告</cp:keywords>
  <dc:description>2025-2031年中国高血压疾病用药市场现状全面调研与发展趋势报告</dc:description>
</cp:coreProperties>
</file>