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3a96b6fae4d4d" w:history="1">
              <w:r>
                <w:rPr>
                  <w:rStyle w:val="Hyperlink"/>
                </w:rPr>
                <w:t>中国民营口腔医院发展现状分析与前景趋势报告（2025-2031年）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3a96b6fae4d4d" w:history="1">
              <w:r>
                <w:rPr>
                  <w:rStyle w:val="Hyperlink"/>
                </w:rPr>
                <w:t>中国民营口腔医院发展现状分析与前景趋势报告（2025-2031年）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3a96b6fae4d4d" w:history="1">
                <w:r>
                  <w:rPr>
                    <w:rStyle w:val="Hyperlink"/>
                  </w:rPr>
                  <w:t>https://www.20087.com/7/79/MinYingKouQiangYiYuanHangYeQianJingQuShi.html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口腔医院在中国近年来经历了快速的发展，随着人们对口腔健康重视程度的提高，市场需求持续增长。民营医院以其灵活的运营机制、先进的诊疗设备和优质的服务，吸引了大量患者。同时，口腔医院开始注重品牌形象建设，提供舒适的就诊环境和个性化的治疗方案。然而，行业竞争加剧，如何在保证医疗质量的前提下控制成本，是民营口腔医院面临的挑战。</w:t>
      </w:r>
      <w:r>
        <w:rPr>
          <w:rFonts w:hint="eastAsia"/>
        </w:rPr>
        <w:br/>
      </w:r>
      <w:r>
        <w:rPr>
          <w:rFonts w:hint="eastAsia"/>
        </w:rPr>
        <w:t>　　未来，民营口腔医院将更加注重数字化和专业化。数字化体现在利用大数据、人工智能等技术，提升诊断准确性和治疗效率，同时，通过远程医疗和在线咨询，提供更便捷的服务。专业化则意味着口腔医院将深化细分领域，如儿童牙科、正畸、种植牙等，提高专科医生的培养和引进，满足患者更专业、更精细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3a96b6fae4d4d" w:history="1">
        <w:r>
          <w:rPr>
            <w:rStyle w:val="Hyperlink"/>
          </w:rPr>
          <w:t>中国民营口腔医院发展现状分析与前景趋势报告（2025-2031年）</w:t>
        </w:r>
      </w:hyperlink>
      <w:r>
        <w:rPr>
          <w:rFonts w:hint="eastAsia"/>
        </w:rPr>
        <w:t>》以严谨的内容、翔实的数据和直观的图表，系统解析了民营口腔医院行业的市场规模、需求变化、价格波动及产业链构成。报告分析了当前民营口腔医院市场现状，科学预测了未来市场前景与发展趋势，并重点关注民营口腔医院细分市场的机会与挑战。同时，报告对民营口腔医院重点企业的竞争地位及市场集中度进行了评估，为民营口腔医院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民营口腔医院产业概述</w:t>
      </w:r>
      <w:r>
        <w:rPr>
          <w:rFonts w:hint="eastAsia"/>
        </w:rPr>
        <w:br/>
      </w:r>
      <w:r>
        <w:rPr>
          <w:rFonts w:hint="eastAsia"/>
        </w:rPr>
        <w:t>　　第一节 民营口腔医院定义</w:t>
      </w:r>
      <w:r>
        <w:rPr>
          <w:rFonts w:hint="eastAsia"/>
        </w:rPr>
        <w:br/>
      </w:r>
      <w:r>
        <w:rPr>
          <w:rFonts w:hint="eastAsia"/>
        </w:rPr>
        <w:t>　　第二节 民营口腔医院行业特点</w:t>
      </w:r>
      <w:r>
        <w:rPr>
          <w:rFonts w:hint="eastAsia"/>
        </w:rPr>
        <w:br/>
      </w:r>
      <w:r>
        <w:rPr>
          <w:rFonts w:hint="eastAsia"/>
        </w:rPr>
        <w:t>　　第三节 民营口腔医院产业链分析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2024-2025年中国民营口腔医院行业运行环境分析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中国民营口腔医院运行经济环境分析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中国民营口腔医院产业政策环境分析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一、民营口腔医院行业监管体制</w:t>
      </w:r>
      <w:r>
        <w:rPr>
          <w:rFonts w:hint="eastAsia"/>
        </w:rPr>
        <w:br/>
      </w:r>
      <w:r>
        <w:rPr>
          <w:rFonts w:hint="eastAsia"/>
        </w:rPr>
        <w:t>　　　　二、民营口腔医院行业主要法规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三、主要民营口腔医院产业政策</w:t>
      </w:r>
      <w:r>
        <w:rPr>
          <w:rFonts w:hint="eastAsia"/>
        </w:rPr>
        <w:br/>
      </w:r>
      <w:r>
        <w:rPr>
          <w:rFonts w:hint="eastAsia"/>
        </w:rPr>
        <w:t>　　第三节 中国民营口腔医院产业社会环境分析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国外民营口腔医院行业发展态势分析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国外民营口腔医院市场发展现状分析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国外主要国家民营口腔医院市场现状</w:t>
      </w:r>
      <w:r>
        <w:rPr>
          <w:rFonts w:hint="eastAsia"/>
        </w:rPr>
        <w:br/>
      </w:r>
      <w:r>
        <w:rPr>
          <w:rFonts w:hint="eastAsia"/>
        </w:rPr>
        <w:t>　　第三节 国外民营口腔医院行业发展趋势预测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中国民营口腔医院行业市场分析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2019-2024年中国民营口腔医院行业规模情况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2019-2024年中国民营口腔医院市场规模情况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2019-2024年中国民营口腔医院行业盈利情况分析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2019-2024年中国民营口腔医院市场需求状况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2019-2024年中国民营口腔医院行业市场供给状况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2019-2024年民营口腔医院行业市场供需平衡状况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中国重点地区民营口腔医院行业市场调研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重点地区（一）民营口腔医院市场调研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重点地区（二）民营口腔医院市场调研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重点地区（三）民营口腔医院市场调研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重点地区（四）民营口腔医院市场调研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重点地区（五）民营口腔医院市场调研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中国民营口腔医院行业价格走势及影响因素分析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国内民营口腔医院行业价格回顾</w:t>
      </w:r>
      <w:r>
        <w:rPr>
          <w:rFonts w:hint="eastAsia"/>
        </w:rPr>
        <w:br/>
      </w:r>
      <w:r>
        <w:rPr>
          <w:rFonts w:hint="eastAsia"/>
        </w:rPr>
        <w:t>　　第二节 国内民营口腔医院行业价格走势预测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国内民营口腔医院行业价格影响因素分析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中国民营口腔医院行业客户调研</w:t>
      </w:r>
      <w:r>
        <w:rPr>
          <w:rFonts w:hint="eastAsia"/>
        </w:rPr>
        <w:br/>
      </w:r>
      <w:r>
        <w:rPr>
          <w:rFonts w:hint="eastAsia"/>
        </w:rPr>
        <w:t>　　　　一、民营口腔医院行业客户偏好调查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二、客户对民营口腔医院品牌的首要认知渠道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三、民营口腔医院品牌忠诚度调查</w:t>
      </w:r>
      <w:r>
        <w:rPr>
          <w:rFonts w:hint="eastAsia"/>
        </w:rPr>
        <w:br/>
      </w:r>
      <w:r>
        <w:rPr>
          <w:rFonts w:hint="eastAsia"/>
        </w:rPr>
        <w:t>　　　　四、民营口腔医院行业客户消费理念调研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中国民营口腔医院行业竞争格局分析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2025年民营口腔医院行业集中度分析</w:t>
      </w:r>
      <w:r>
        <w:rPr>
          <w:rFonts w:hint="eastAsia"/>
        </w:rPr>
        <w:br/>
      </w:r>
      <w:r>
        <w:rPr>
          <w:rFonts w:hint="eastAsia"/>
        </w:rPr>
        <w:t>　　　　一、民营口腔医院市场集中度分析</w:t>
      </w:r>
      <w:r>
        <w:rPr>
          <w:rFonts w:hint="eastAsia"/>
        </w:rPr>
        <w:br/>
      </w:r>
      <w:r>
        <w:rPr>
          <w:rFonts w:hint="eastAsia"/>
        </w:rPr>
        <w:t>　　　　二、民营口腔医院企业集中度分析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2024-2025年民营口腔医院行业竞争格局分析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一、民营口腔医院行业竞争策略分析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二、民营口腔医院行业竞争格局展望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三、我国民营口腔医院市场竞争趋势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民营口腔医院行业重点企业发展调研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民营口腔医院行业企业经营策略研究分析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民营口腔医院企业多样化经营策略分析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一、民营口腔医院企业多样化经营情况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二、现行民营口腔医院行业多样化经营的方向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大型民营口腔医院企业集团未来发展策略分析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对中小民营口腔医院企业生产经营的建议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民营口腔医院行业投资风险与控制策略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民营口腔医院行业SWOT模型分析</w:t>
      </w:r>
      <w:r>
        <w:rPr>
          <w:rFonts w:hint="eastAsia"/>
        </w:rPr>
        <w:br/>
      </w:r>
      <w:r>
        <w:rPr>
          <w:rFonts w:hint="eastAsia"/>
        </w:rPr>
        <w:t>　　　　一、民营口腔医院行业优势分析</w:t>
      </w:r>
      <w:r>
        <w:rPr>
          <w:rFonts w:hint="eastAsia"/>
        </w:rPr>
        <w:br/>
      </w:r>
      <w:r>
        <w:rPr>
          <w:rFonts w:hint="eastAsia"/>
        </w:rPr>
        <w:t>　　　　二、民营口腔医院行业劣势分析</w:t>
      </w:r>
      <w:r>
        <w:rPr>
          <w:rFonts w:hint="eastAsia"/>
        </w:rPr>
        <w:br/>
      </w:r>
      <w:r>
        <w:rPr>
          <w:rFonts w:hint="eastAsia"/>
        </w:rPr>
        <w:t>　　　　三、民营口腔医院行业机会分析</w:t>
      </w:r>
      <w:r>
        <w:rPr>
          <w:rFonts w:hint="eastAsia"/>
        </w:rPr>
        <w:br/>
      </w:r>
      <w:r>
        <w:rPr>
          <w:rFonts w:hint="eastAsia"/>
        </w:rPr>
        <w:t>　　　　四、民营口腔医院行业风险分析</w:t>
      </w:r>
      <w:r>
        <w:rPr>
          <w:rFonts w:hint="eastAsia"/>
        </w:rPr>
        <w:br/>
      </w:r>
      <w:r>
        <w:rPr>
          <w:rFonts w:hint="eastAsia"/>
        </w:rPr>
        <w:t>　　第二节 民营口腔医院行业投资风险及控制策略分析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一、民营口腔医院市场风险及控制策略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二、民营口腔医院行业政策风险及控制策略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三、民营口腔医院行业经营风险及控制策略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四、民营口腔医院同业竞争风险及控制策略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五、民营口腔医院行业其他风险及控制策略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2025-2031年中国民营口腔医院行业投资潜力及发展趋势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2025-2031年民营口腔医院行业投资潜力分析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一、民营口腔医院行业重点可投资领域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二、民营口腔医院行业目标市场需求潜力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三、民营口腔医院行业投资潜力综合评判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2025-2031年中国民营口腔医院行业发展趋势分析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一、2025年民营口腔医院市场前景分析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二、2025年民营口腔医院发展趋势预测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三、2025-2031年我国民营口腔医院行业发展剖析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五、未来民营口腔医院行业发展变局剖析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民营口腔医院行业类别</w:t>
      </w:r>
      <w:r>
        <w:rPr>
          <w:rFonts w:hint="eastAsia"/>
        </w:rPr>
        <w:br/>
      </w:r>
      <w:r>
        <w:rPr>
          <w:rFonts w:hint="eastAsia"/>
        </w:rPr>
        <w:t>　　图表 民营口腔医院行业产业链调研</w:t>
      </w:r>
      <w:r>
        <w:rPr>
          <w:rFonts w:hint="eastAsia"/>
        </w:rPr>
        <w:br/>
      </w:r>
      <w:r>
        <w:rPr>
          <w:rFonts w:hint="eastAsia"/>
        </w:rPr>
        <w:t>　　图表 民营口腔医院行业现状</w:t>
      </w:r>
      <w:r>
        <w:rPr>
          <w:rFonts w:hint="eastAsia"/>
        </w:rPr>
        <w:br/>
      </w:r>
      <w:r>
        <w:rPr>
          <w:rFonts w:hint="eastAsia"/>
        </w:rPr>
        <w:t>　　图表 民营口腔医院行业标准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2019-2024年中国民营口腔医院市场规模</w:t>
      </w:r>
      <w:r>
        <w:rPr>
          <w:rFonts w:hint="eastAsia"/>
        </w:rPr>
        <w:br/>
      </w:r>
      <w:r>
        <w:rPr>
          <w:rFonts w:hint="eastAsia"/>
        </w:rPr>
        <w:t>　　图表 2024年中国民营口腔医院行业产能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2019-2024年中国民营口腔医院产量</w:t>
      </w:r>
      <w:r>
        <w:rPr>
          <w:rFonts w:hint="eastAsia"/>
        </w:rPr>
        <w:br/>
      </w:r>
      <w:r>
        <w:rPr>
          <w:rFonts w:hint="eastAsia"/>
        </w:rPr>
        <w:t>　　图表 民营口腔医院行业动态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2019-2024年中国民营口腔医院市场需求量</w:t>
      </w:r>
      <w:r>
        <w:rPr>
          <w:rFonts w:hint="eastAsia"/>
        </w:rPr>
        <w:br/>
      </w:r>
      <w:r>
        <w:rPr>
          <w:rFonts w:hint="eastAsia"/>
        </w:rPr>
        <w:t>　　图表 2025年中国民营口腔医院行业需求区域调研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2019-2024年中国民营口腔医院行情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2019-2024年中国民营口腔医院进口数据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**地区民营口腔医院市场规模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**地区民营口腔医院市场调研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**地区民营口腔医院市场规模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**地区民营口腔医院市场调研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民营口腔医院行业竞争对手分析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2025-2031年中国民营口腔医院市场规模预测</w:t>
      </w:r>
      <w:r>
        <w:rPr>
          <w:rFonts w:hint="eastAsia"/>
        </w:rPr>
        <w:br/>
      </w:r>
      <w:r>
        <w:rPr>
          <w:rFonts w:hint="eastAsia"/>
        </w:rPr>
        <w:t>　　图表 民营口腔医院行业准入条件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2025-2031年中国民营口腔医院行业信息化</w:t>
      </w:r>
      <w:r>
        <w:rPr>
          <w:rFonts w:hint="eastAsia"/>
        </w:rPr>
        <w:br/>
      </w:r>
      <w:r>
        <w:rPr>
          <w:rFonts w:hint="eastAsia"/>
        </w:rPr>
        <w:t>　　图表 2025年中国民营口腔医院市场前景分析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2025-2031年中国民营口腔医院行业发展趋势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3a96b6fae4d4d" w:history="1">
        <w:r>
          <w:rPr>
            <w:rStyle w:val="Hyperlink"/>
          </w:rPr>
          <w:t>中国民营口腔医院发展现状分析与前景趋势报告（2025-2031年）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3a96b6fae4d4d" w:history="1">
        <w:r>
          <w:rPr>
            <w:rStyle w:val="Hyperlink"/>
          </w:rPr>
          <w:t>https://www.20087.com/7/79/MinYingKouQiangYiYuanHangYeQianJingQuShi.html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口腔医院排名前十、民营口腔医院排名前十、2023年种植牙新政策、杭州民营口腔医院、口腔医院私立好还是公立好、徐州民营口腔医院、牙科行业前景、民营口腔医院哪家最好、牙齿中间一条线,像裂了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76da3c1744394" w:history="1">
      <w:r>
        <w:rPr>
          <w:rStyle w:val="Hyperlink"/>
        </w:rPr>
        <w:t>中国民营口腔医院发展现状分析与前景趋势报告（2025-2031年）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inYingKouQiangYiYuanHangYeQianJingQuShi.html" TargetMode="External" Id="Rf893a96b6fa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inYingKouQiangYiYuanHangYeQianJingQuShi.html" TargetMode="External" Id="Reae76da3c17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2024-09-29T01:15:00Z</dcterms:created>
  <dcterms:modified xsi:type="dcterms:W3CDTF">2024-09-29T02:15:00Z</dcterms:modified>
  <dc:subject>中国民营口腔医院发展现状分析与前景趋势报告（2025-2031年）</dc:subject>
  <dc:title>中国民营口腔医院发展现状分析与前景趋势报告（2025-2031年）</dc:title>
  <cp:keywords>中国民营口腔医院发展现状分析与前景趋势报告（2025-2031年）</cp:keywords>
  <dc:description>中国民营口腔医院发展现状分析与前景趋势报告（2025-2031年）</dc:description>
</cp:coreProperties>
</file>