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fc1379bc04620" w:history="1">
              <w:r>
                <w:rPr>
                  <w:rStyle w:val="Hyperlink"/>
                </w:rPr>
                <w:t>2024年中国现代中药行业现状研究分析与发展趋势预测报告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fc1379bc04620" w:history="1">
              <w:r>
                <w:rPr>
                  <w:rStyle w:val="Hyperlink"/>
                </w:rPr>
                <w:t>2024年中国现代中药行业现状研究分析与发展趋势预测报告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8fc1379bc04620" w:history="1">
                <w:r>
                  <w:rPr>
                    <w:rStyle w:val="Hyperlink"/>
                  </w:rPr>
                  <w:t>https://www.20087.com/M_YiLiaoBaoJian/97/XianDaiZhongYaoShiChangXianZhuangYuQianJing.html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中药结合了传统中医理论与现代科学技术，通过标准化生产、质量控制和临床验证，提升了中药的安全性、有效性和可接受性。近年来，随着全球对天然药物和替代疗法的兴趣增加，现代中药在国内外市场均获得了快速发展。同时，中药现代化研究揭示了许多传统中药的有效成分及其作用机制，为中药的创新和国际化奠定了基础。</w:t>
      </w:r>
      <w:r>
        <w:rPr>
          <w:rFonts w:hint="eastAsia"/>
        </w:rPr>
        <w:br/>
      </w:r>
      <w:r>
        <w:rPr>
          <w:rFonts w:hint="eastAsia"/>
        </w:rPr>
        <w:t>　　未来，现代中药将更加注重科学化和国际化。科学化体现在通过分子生物学、药理学和临床试验等现代科研手段，深入研究中药的药效物质和作用机理，开发新药和改良传统方剂。国际化方面，将加强中药的国际标准制定和知识产权保护，促进中药产品进入国际市场，同时，通过国际合作和学术交流，提升中药在全球医疗体系中的地位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fc1379bc04620" w:history="1">
        <w:r>
          <w:rPr>
            <w:rStyle w:val="Hyperlink"/>
          </w:rPr>
          <w:t>2024年中国现代中药行业现状研究分析与发展趋势预测报告</w:t>
        </w:r>
      </w:hyperlink>
      <w:r>
        <w:rPr>
          <w:rFonts w:hint="eastAsia"/>
        </w:rPr>
        <w:t>》对现代中药行业相关因素进行具体调查、研究、分析，洞察现代中药行业今后的发展方向、现代中药行业竞争格局的演变趋势以及现代中药技术标准、现代中药市场规模、现代中药行业潜在问题与现代中药行业发展的症结所在，评估现代中药行业投资价值、现代中药效果效益程度，提出建设性意见建议，为现代中药行业投资决策者和现代中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现代中药行业基本情况</w:t>
      </w:r>
      <w:r>
        <w:rPr>
          <w:rFonts w:hint="eastAsia"/>
        </w:rPr>
        <w:br/>
      </w:r>
      <w:r>
        <w:rPr>
          <w:rFonts w:hint="eastAsia"/>
        </w:rPr>
        <w:t>　　1.1 行业的定义</w:t>
      </w:r>
      <w:r>
        <w:rPr>
          <w:rFonts w:hint="eastAsia"/>
        </w:rPr>
        <w:br/>
      </w:r>
      <w:r>
        <w:rPr>
          <w:rFonts w:hint="eastAsia"/>
        </w:rPr>
        <w:t>　　1.2 行业的分类</w:t>
      </w:r>
      <w:r>
        <w:rPr>
          <w:rFonts w:hint="eastAsia"/>
        </w:rPr>
        <w:br/>
      </w:r>
      <w:r>
        <w:rPr>
          <w:rFonts w:hint="eastAsia"/>
        </w:rPr>
        <w:t>　　1.3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2019-2024年中国现代中药行业发展环境分析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国内经济运行现状</w:t>
      </w:r>
      <w:r>
        <w:rPr>
          <w:rFonts w:hint="eastAsia"/>
        </w:rPr>
        <w:br/>
      </w:r>
      <w:r>
        <w:rPr>
          <w:rFonts w:hint="eastAsia"/>
        </w:rPr>
        <w:t>　　　　2.1.2 国内经济趋势判断</w:t>
      </w:r>
      <w:r>
        <w:rPr>
          <w:rFonts w:hint="eastAsia"/>
        </w:rPr>
        <w:br/>
      </w:r>
      <w:r>
        <w:rPr>
          <w:rFonts w:hint="eastAsia"/>
        </w:rPr>
        <w:t>　　　　2.1.3 对行业的影响分析</w:t>
      </w:r>
      <w:r>
        <w:rPr>
          <w:rFonts w:hint="eastAsia"/>
        </w:rPr>
        <w:br/>
      </w:r>
      <w:r>
        <w:rPr>
          <w:rFonts w:hint="eastAsia"/>
        </w:rPr>
        <w:t>　　2.2 政策监管环境</w:t>
      </w:r>
      <w:r>
        <w:rPr>
          <w:rFonts w:hint="eastAsia"/>
        </w:rPr>
        <w:br/>
      </w:r>
      <w:r>
        <w:rPr>
          <w:rFonts w:hint="eastAsia"/>
        </w:rPr>
        <w:t>　　　　2.2.1 管理体制</w:t>
      </w:r>
      <w:r>
        <w:rPr>
          <w:rFonts w:hint="eastAsia"/>
        </w:rPr>
        <w:br/>
      </w:r>
      <w:r>
        <w:rPr>
          <w:rFonts w:hint="eastAsia"/>
        </w:rPr>
        <w:t>　　　　2.2.2 主要政策法规</w:t>
      </w:r>
      <w:r>
        <w:rPr>
          <w:rFonts w:hint="eastAsia"/>
        </w:rPr>
        <w:br/>
      </w:r>
      <w:r>
        <w:rPr>
          <w:rFonts w:hint="eastAsia"/>
        </w:rPr>
        <w:t>　　　　2.2.3 政策法规影响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我国现代中药技术进展分析</w:t>
      </w:r>
      <w:r>
        <w:rPr>
          <w:rFonts w:hint="eastAsia"/>
        </w:rPr>
        <w:br/>
      </w:r>
      <w:r>
        <w:rPr>
          <w:rFonts w:hint="eastAsia"/>
        </w:rPr>
        <w:t>　　　　2.3.2 主要环境保护技术介绍</w:t>
      </w:r>
      <w:r>
        <w:rPr>
          <w:rFonts w:hint="eastAsia"/>
        </w:rPr>
        <w:br/>
      </w:r>
      <w:r>
        <w:rPr>
          <w:rFonts w:hint="eastAsia"/>
        </w:rPr>
        <w:t>　　　　2.3.3 现代中药技术的未来发展趋势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2019-2024年中国现代中药行业发展综合分析</w:t>
      </w:r>
      <w:r>
        <w:rPr>
          <w:rFonts w:hint="eastAsia"/>
        </w:rPr>
        <w:br/>
      </w:r>
      <w:r>
        <w:rPr>
          <w:rFonts w:hint="eastAsia"/>
        </w:rPr>
        <w:t>　　3.1 2019-2024年全球现代中药行业发展现状分析</w:t>
      </w:r>
      <w:r>
        <w:rPr>
          <w:rFonts w:hint="eastAsia"/>
        </w:rPr>
        <w:br/>
      </w:r>
      <w:r>
        <w:rPr>
          <w:rFonts w:hint="eastAsia"/>
        </w:rPr>
        <w:t>　　3.2 2019-2024年中国现代中药行业发展总体状况分析</w:t>
      </w:r>
      <w:r>
        <w:rPr>
          <w:rFonts w:hint="eastAsia"/>
        </w:rPr>
        <w:br/>
      </w:r>
      <w:r>
        <w:rPr>
          <w:rFonts w:hint="eastAsia"/>
        </w:rPr>
        <w:t>　　　　3.2.1 中国现代中药行业发展概况</w:t>
      </w:r>
      <w:r>
        <w:rPr>
          <w:rFonts w:hint="eastAsia"/>
        </w:rPr>
        <w:br/>
      </w:r>
      <w:r>
        <w:rPr>
          <w:rFonts w:hint="eastAsia"/>
        </w:rPr>
        <w:t>　　　　3.2.2 中国现代中药行业总体特征</w:t>
      </w:r>
      <w:r>
        <w:rPr>
          <w:rFonts w:hint="eastAsia"/>
        </w:rPr>
        <w:br/>
      </w:r>
      <w:r>
        <w:rPr>
          <w:rFonts w:hint="eastAsia"/>
        </w:rPr>
        <w:t>　　　　3.2.3 中国现代中药行业发展影响因素</w:t>
      </w:r>
      <w:r>
        <w:rPr>
          <w:rFonts w:hint="eastAsia"/>
        </w:rPr>
        <w:br/>
      </w:r>
      <w:r>
        <w:rPr>
          <w:rFonts w:hint="eastAsia"/>
        </w:rPr>
        <w:t>　　3.3 2019-2024年中国现代中药行业运营状况分析</w:t>
      </w:r>
      <w:r>
        <w:rPr>
          <w:rFonts w:hint="eastAsia"/>
        </w:rPr>
        <w:br/>
      </w:r>
      <w:r>
        <w:rPr>
          <w:rFonts w:hint="eastAsia"/>
        </w:rPr>
        <w:t>　　　　3.3.1 企业发展规模分析</w:t>
      </w:r>
      <w:r>
        <w:rPr>
          <w:rFonts w:hint="eastAsia"/>
        </w:rPr>
        <w:br/>
      </w:r>
      <w:r>
        <w:rPr>
          <w:rFonts w:hint="eastAsia"/>
        </w:rPr>
        <w:t>　　　　3.3.2 市场的发展规模</w:t>
      </w:r>
      <w:r>
        <w:rPr>
          <w:rFonts w:hint="eastAsia"/>
        </w:rPr>
        <w:br/>
      </w:r>
      <w:r>
        <w:rPr>
          <w:rFonts w:hint="eastAsia"/>
        </w:rPr>
        <w:t>　　　　3.3.3 市场结构分析</w:t>
      </w:r>
      <w:r>
        <w:rPr>
          <w:rFonts w:hint="eastAsia"/>
        </w:rPr>
        <w:br/>
      </w:r>
      <w:r>
        <w:rPr>
          <w:rFonts w:hint="eastAsia"/>
        </w:rPr>
        <w:t>　　　　3.3.4 盈利水平状况分析</w:t>
      </w:r>
      <w:r>
        <w:rPr>
          <w:rFonts w:hint="eastAsia"/>
        </w:rPr>
        <w:br/>
      </w:r>
      <w:r>
        <w:rPr>
          <w:rFonts w:hint="eastAsia"/>
        </w:rPr>
        <w:t>　　3.4 2019-2024年中国现代中药行业竞争结构分析</w:t>
      </w:r>
      <w:r>
        <w:rPr>
          <w:rFonts w:hint="eastAsia"/>
        </w:rPr>
        <w:br/>
      </w:r>
      <w:r>
        <w:rPr>
          <w:rFonts w:hint="eastAsia"/>
        </w:rPr>
        <w:t>　　　　3.4.1 供应商议价能力</w:t>
      </w:r>
      <w:r>
        <w:rPr>
          <w:rFonts w:hint="eastAsia"/>
        </w:rPr>
        <w:br/>
      </w:r>
      <w:r>
        <w:rPr>
          <w:rFonts w:hint="eastAsia"/>
        </w:rPr>
        <w:t>　　　　3.4.2 购买者议价能力</w:t>
      </w:r>
      <w:r>
        <w:rPr>
          <w:rFonts w:hint="eastAsia"/>
        </w:rPr>
        <w:br/>
      </w:r>
      <w:r>
        <w:rPr>
          <w:rFonts w:hint="eastAsia"/>
        </w:rPr>
        <w:t>　　　　3.4.3 新进入者威胁</w:t>
      </w:r>
      <w:r>
        <w:rPr>
          <w:rFonts w:hint="eastAsia"/>
        </w:rPr>
        <w:br/>
      </w:r>
      <w:r>
        <w:rPr>
          <w:rFonts w:hint="eastAsia"/>
        </w:rPr>
        <w:t>　　　　3.4.4 替代品的威胁</w:t>
      </w:r>
      <w:r>
        <w:rPr>
          <w:rFonts w:hint="eastAsia"/>
        </w:rPr>
        <w:br/>
      </w:r>
      <w:r>
        <w:rPr>
          <w:rFonts w:hint="eastAsia"/>
        </w:rPr>
        <w:t>　　　　3.4.5 现有企业间的竞争</w:t>
      </w:r>
      <w:r>
        <w:rPr>
          <w:rFonts w:hint="eastAsia"/>
        </w:rPr>
        <w:br/>
      </w:r>
      <w:r>
        <w:rPr>
          <w:rFonts w:hint="eastAsia"/>
        </w:rPr>
        <w:t>　　3.5 中国现代中药行业重点区域发展分析</w:t>
      </w:r>
      <w:r>
        <w:rPr>
          <w:rFonts w:hint="eastAsia"/>
        </w:rPr>
        <w:br/>
      </w:r>
      <w:r>
        <w:rPr>
          <w:rFonts w:hint="eastAsia"/>
        </w:rPr>
        <w:t>　　3.6 中国现代中药行业细分领域的发展</w:t>
      </w:r>
      <w:r>
        <w:rPr>
          <w:rFonts w:hint="eastAsia"/>
        </w:rPr>
        <w:br/>
      </w:r>
      <w:r>
        <w:rPr>
          <w:rFonts w:hint="eastAsia"/>
        </w:rPr>
        <w:t>　　3.7 中国现代中药行业发展的瓶颈及解决方法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2019-2024年中国现代中药行业供需分析</w:t>
      </w:r>
      <w:r>
        <w:rPr>
          <w:rFonts w:hint="eastAsia"/>
        </w:rPr>
        <w:br/>
      </w:r>
      <w:r>
        <w:rPr>
          <w:rFonts w:hint="eastAsia"/>
        </w:rPr>
        <w:t>　　4.1 2019-2024年中国现代中药行业供需状况总体分析</w:t>
      </w:r>
      <w:r>
        <w:rPr>
          <w:rFonts w:hint="eastAsia"/>
        </w:rPr>
        <w:br/>
      </w:r>
      <w:r>
        <w:rPr>
          <w:rFonts w:hint="eastAsia"/>
        </w:rPr>
        <w:t>　　　　4.1.1 现代中药行业供给分析</w:t>
      </w:r>
      <w:r>
        <w:rPr>
          <w:rFonts w:hint="eastAsia"/>
        </w:rPr>
        <w:br/>
      </w:r>
      <w:r>
        <w:rPr>
          <w:rFonts w:hint="eastAsia"/>
        </w:rPr>
        <w:t>　　　　4.1.2 现代中药行业市场需求状况</w:t>
      </w:r>
      <w:r>
        <w:rPr>
          <w:rFonts w:hint="eastAsia"/>
        </w:rPr>
        <w:br/>
      </w:r>
      <w:r>
        <w:rPr>
          <w:rFonts w:hint="eastAsia"/>
        </w:rPr>
        <w:t>　　　　4.1.3 现代中药行业供需平衡分析</w:t>
      </w:r>
      <w:r>
        <w:rPr>
          <w:rFonts w:hint="eastAsia"/>
        </w:rPr>
        <w:br/>
      </w:r>
      <w:r>
        <w:rPr>
          <w:rFonts w:hint="eastAsia"/>
        </w:rPr>
        <w:t>　　　　4.1.4 现代中药行业价格分析</w:t>
      </w:r>
      <w:r>
        <w:rPr>
          <w:rFonts w:hint="eastAsia"/>
        </w:rPr>
        <w:br/>
      </w:r>
      <w:r>
        <w:rPr>
          <w:rFonts w:hint="eastAsia"/>
        </w:rPr>
        <w:t>　　4.2 2023-2024年全国及主要省份现代中药行业产量分析</w:t>
      </w:r>
      <w:r>
        <w:rPr>
          <w:rFonts w:hint="eastAsia"/>
        </w:rPr>
        <w:br/>
      </w:r>
      <w:r>
        <w:rPr>
          <w:rFonts w:hint="eastAsia"/>
        </w:rPr>
        <w:t>　　　　4.2.1 2024年产量数据分析</w:t>
      </w:r>
      <w:r>
        <w:rPr>
          <w:rFonts w:hint="eastAsia"/>
        </w:rPr>
        <w:br/>
      </w:r>
      <w:r>
        <w:rPr>
          <w:rFonts w:hint="eastAsia"/>
        </w:rPr>
        <w:t>　　　　4.2.1 .1 全国产量分析</w:t>
      </w:r>
      <w:r>
        <w:rPr>
          <w:rFonts w:hint="eastAsia"/>
        </w:rPr>
        <w:br/>
      </w:r>
      <w:r>
        <w:rPr>
          <w:rFonts w:hint="eastAsia"/>
        </w:rPr>
        <w:t>　　　　4.2.1 .2 主要省份产量分析</w:t>
      </w:r>
      <w:r>
        <w:rPr>
          <w:rFonts w:hint="eastAsia"/>
        </w:rPr>
        <w:br/>
      </w:r>
      <w:r>
        <w:rPr>
          <w:rFonts w:hint="eastAsia"/>
        </w:rPr>
        <w:t>　　　　4.2.2 2024年产量数据分析</w:t>
      </w:r>
      <w:r>
        <w:rPr>
          <w:rFonts w:hint="eastAsia"/>
        </w:rPr>
        <w:br/>
      </w:r>
      <w:r>
        <w:rPr>
          <w:rFonts w:hint="eastAsia"/>
        </w:rPr>
        <w:t>　　　　4.2.2 .1 全国产量分析</w:t>
      </w:r>
      <w:r>
        <w:rPr>
          <w:rFonts w:hint="eastAsia"/>
        </w:rPr>
        <w:br/>
      </w:r>
      <w:r>
        <w:rPr>
          <w:rFonts w:hint="eastAsia"/>
        </w:rPr>
        <w:t>　　　　4.2.2 .2 主要省份产量分析</w:t>
      </w:r>
      <w:r>
        <w:rPr>
          <w:rFonts w:hint="eastAsia"/>
        </w:rPr>
        <w:br/>
      </w:r>
      <w:r>
        <w:rPr>
          <w:rFonts w:hint="eastAsia"/>
        </w:rPr>
        <w:t>　　4.3 2019-2024年中国现代中药行业进出口状况</w:t>
      </w:r>
      <w:r>
        <w:rPr>
          <w:rFonts w:hint="eastAsia"/>
        </w:rPr>
        <w:br/>
      </w:r>
      <w:r>
        <w:rPr>
          <w:rFonts w:hint="eastAsia"/>
        </w:rPr>
        <w:t>　　　　4.3.1 2019-2024年现代中药行业进口分析</w:t>
      </w:r>
      <w:r>
        <w:rPr>
          <w:rFonts w:hint="eastAsia"/>
        </w:rPr>
        <w:br/>
      </w:r>
      <w:r>
        <w:rPr>
          <w:rFonts w:hint="eastAsia"/>
        </w:rPr>
        <w:t>　　　　4.3.2 2019-2024年现代中药行业出口状况分析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2019-2024年中国现代中药行业重点企业分析</w:t>
      </w:r>
      <w:r>
        <w:rPr>
          <w:rFonts w:hint="eastAsia"/>
        </w:rPr>
        <w:br/>
      </w:r>
      <w:r>
        <w:rPr>
          <w:rFonts w:hint="eastAsia"/>
        </w:rPr>
        <w:t>　　5.1 中恒集团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2019-2024年公司经营状况</w:t>
      </w:r>
      <w:r>
        <w:rPr>
          <w:rFonts w:hint="eastAsia"/>
        </w:rPr>
        <w:br/>
      </w:r>
      <w:r>
        <w:rPr>
          <w:rFonts w:hint="eastAsia"/>
        </w:rPr>
        <w:t>　　　　5.1.2 .1 财务指标分析</w:t>
      </w:r>
      <w:r>
        <w:rPr>
          <w:rFonts w:hint="eastAsia"/>
        </w:rPr>
        <w:br/>
      </w:r>
      <w:r>
        <w:rPr>
          <w:rFonts w:hint="eastAsia"/>
        </w:rPr>
        <w:t>　　　　5.1.2 .2 偿债能力分析</w:t>
      </w:r>
      <w:r>
        <w:rPr>
          <w:rFonts w:hint="eastAsia"/>
        </w:rPr>
        <w:br/>
      </w:r>
      <w:r>
        <w:rPr>
          <w:rFonts w:hint="eastAsia"/>
        </w:rPr>
        <w:t>　　　　5.1.2 .3 盈利能力分析</w:t>
      </w:r>
      <w:r>
        <w:rPr>
          <w:rFonts w:hint="eastAsia"/>
        </w:rPr>
        <w:br/>
      </w:r>
      <w:r>
        <w:rPr>
          <w:rFonts w:hint="eastAsia"/>
        </w:rPr>
        <w:t>　　　　5.1.2 .4 营运能力分析</w:t>
      </w:r>
      <w:r>
        <w:rPr>
          <w:rFonts w:hint="eastAsia"/>
        </w:rPr>
        <w:br/>
      </w:r>
      <w:r>
        <w:rPr>
          <w:rFonts w:hint="eastAsia"/>
        </w:rPr>
        <w:t>　　　　5.1.2 .5 成长能力分析</w:t>
      </w:r>
      <w:r>
        <w:rPr>
          <w:rFonts w:hint="eastAsia"/>
        </w:rPr>
        <w:br/>
      </w:r>
      <w:r>
        <w:rPr>
          <w:rFonts w:hint="eastAsia"/>
        </w:rPr>
        <w:t>　　　　5.1.3 公司经营模式分析</w:t>
      </w:r>
      <w:r>
        <w:rPr>
          <w:rFonts w:hint="eastAsia"/>
        </w:rPr>
        <w:br/>
      </w:r>
      <w:r>
        <w:rPr>
          <w:rFonts w:hint="eastAsia"/>
        </w:rPr>
        <w:t>　　　　5.1.4 公司投资状况</w:t>
      </w:r>
      <w:r>
        <w:rPr>
          <w:rFonts w:hint="eastAsia"/>
        </w:rPr>
        <w:br/>
      </w:r>
      <w:r>
        <w:rPr>
          <w:rFonts w:hint="eastAsia"/>
        </w:rPr>
        <w:t>　　　　5.1.5 公司发展战略规划</w:t>
      </w:r>
      <w:r>
        <w:rPr>
          <w:rFonts w:hint="eastAsia"/>
        </w:rPr>
        <w:br/>
      </w:r>
      <w:r>
        <w:rPr>
          <w:rFonts w:hint="eastAsia"/>
        </w:rPr>
        <w:t>　　5.2 中新药业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2019-2024年公司经营状况</w:t>
      </w:r>
      <w:r>
        <w:rPr>
          <w:rFonts w:hint="eastAsia"/>
        </w:rPr>
        <w:br/>
      </w:r>
      <w:r>
        <w:rPr>
          <w:rFonts w:hint="eastAsia"/>
        </w:rPr>
        <w:t>　　　　5.2.2 .1 财务指标分析</w:t>
      </w:r>
      <w:r>
        <w:rPr>
          <w:rFonts w:hint="eastAsia"/>
        </w:rPr>
        <w:br/>
      </w:r>
      <w:r>
        <w:rPr>
          <w:rFonts w:hint="eastAsia"/>
        </w:rPr>
        <w:t>　　　　5.2.2 .2 偿债能力分析</w:t>
      </w:r>
      <w:r>
        <w:rPr>
          <w:rFonts w:hint="eastAsia"/>
        </w:rPr>
        <w:br/>
      </w:r>
      <w:r>
        <w:rPr>
          <w:rFonts w:hint="eastAsia"/>
        </w:rPr>
        <w:t>　　　　5.2.2 .3 盈利能力分析</w:t>
      </w:r>
      <w:r>
        <w:rPr>
          <w:rFonts w:hint="eastAsia"/>
        </w:rPr>
        <w:br/>
      </w:r>
      <w:r>
        <w:rPr>
          <w:rFonts w:hint="eastAsia"/>
        </w:rPr>
        <w:t>　　　　5.2.2 .4 营运能力分析</w:t>
      </w:r>
      <w:r>
        <w:rPr>
          <w:rFonts w:hint="eastAsia"/>
        </w:rPr>
        <w:br/>
      </w:r>
      <w:r>
        <w:rPr>
          <w:rFonts w:hint="eastAsia"/>
        </w:rPr>
        <w:t>　　　　5.2.2 .5 成长能力分析</w:t>
      </w:r>
      <w:r>
        <w:rPr>
          <w:rFonts w:hint="eastAsia"/>
        </w:rPr>
        <w:br/>
      </w:r>
      <w:r>
        <w:rPr>
          <w:rFonts w:hint="eastAsia"/>
        </w:rPr>
        <w:t>　　　　5.2.3 公司经营模式分析</w:t>
      </w:r>
      <w:r>
        <w:rPr>
          <w:rFonts w:hint="eastAsia"/>
        </w:rPr>
        <w:br/>
      </w:r>
      <w:r>
        <w:rPr>
          <w:rFonts w:hint="eastAsia"/>
        </w:rPr>
        <w:t>　　　　5.2.4 公司投资状况</w:t>
      </w:r>
      <w:r>
        <w:rPr>
          <w:rFonts w:hint="eastAsia"/>
        </w:rPr>
        <w:br/>
      </w:r>
      <w:r>
        <w:rPr>
          <w:rFonts w:hint="eastAsia"/>
        </w:rPr>
        <w:t>　　　　5.2.5 公司发展战略规划</w:t>
      </w:r>
      <w:r>
        <w:rPr>
          <w:rFonts w:hint="eastAsia"/>
        </w:rPr>
        <w:br/>
      </w:r>
      <w:r>
        <w:rPr>
          <w:rFonts w:hint="eastAsia"/>
        </w:rPr>
        <w:t>　　5.3 同仁堂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2019-2024年公司经营状况</w:t>
      </w:r>
      <w:r>
        <w:rPr>
          <w:rFonts w:hint="eastAsia"/>
        </w:rPr>
        <w:br/>
      </w:r>
      <w:r>
        <w:rPr>
          <w:rFonts w:hint="eastAsia"/>
        </w:rPr>
        <w:t>　　　　5.3.2 .1 财务指标分析</w:t>
      </w:r>
      <w:r>
        <w:rPr>
          <w:rFonts w:hint="eastAsia"/>
        </w:rPr>
        <w:br/>
      </w:r>
      <w:r>
        <w:rPr>
          <w:rFonts w:hint="eastAsia"/>
        </w:rPr>
        <w:t>　　　　5.3.2 .2 偿债能力分析</w:t>
      </w:r>
      <w:r>
        <w:rPr>
          <w:rFonts w:hint="eastAsia"/>
        </w:rPr>
        <w:br/>
      </w:r>
      <w:r>
        <w:rPr>
          <w:rFonts w:hint="eastAsia"/>
        </w:rPr>
        <w:t>　　　　5.3.2 .3 盈利能力分析</w:t>
      </w:r>
      <w:r>
        <w:rPr>
          <w:rFonts w:hint="eastAsia"/>
        </w:rPr>
        <w:br/>
      </w:r>
      <w:r>
        <w:rPr>
          <w:rFonts w:hint="eastAsia"/>
        </w:rPr>
        <w:t>　　　　5.3.2 .4 营运能力分析</w:t>
      </w:r>
      <w:r>
        <w:rPr>
          <w:rFonts w:hint="eastAsia"/>
        </w:rPr>
        <w:br/>
      </w:r>
      <w:r>
        <w:rPr>
          <w:rFonts w:hint="eastAsia"/>
        </w:rPr>
        <w:t>　　　　5.3.2 .5 成长能力分析</w:t>
      </w:r>
      <w:r>
        <w:rPr>
          <w:rFonts w:hint="eastAsia"/>
        </w:rPr>
        <w:br/>
      </w:r>
      <w:r>
        <w:rPr>
          <w:rFonts w:hint="eastAsia"/>
        </w:rPr>
        <w:t>　　　　5.3.3 公司经营模式分析</w:t>
      </w:r>
      <w:r>
        <w:rPr>
          <w:rFonts w:hint="eastAsia"/>
        </w:rPr>
        <w:br/>
      </w:r>
      <w:r>
        <w:rPr>
          <w:rFonts w:hint="eastAsia"/>
        </w:rPr>
        <w:t>　　　　5.3.4 公司投资状况</w:t>
      </w:r>
      <w:r>
        <w:rPr>
          <w:rFonts w:hint="eastAsia"/>
        </w:rPr>
        <w:br/>
      </w:r>
      <w:r>
        <w:rPr>
          <w:rFonts w:hint="eastAsia"/>
        </w:rPr>
        <w:t>　　　　5.3.5 公司发展战略规划</w:t>
      </w:r>
      <w:r>
        <w:rPr>
          <w:rFonts w:hint="eastAsia"/>
        </w:rPr>
        <w:br/>
      </w:r>
      <w:r>
        <w:rPr>
          <w:rFonts w:hint="eastAsia"/>
        </w:rPr>
        <w:t>　　5.4 紫光古汉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2019-2024年公司经营状况</w:t>
      </w:r>
      <w:r>
        <w:rPr>
          <w:rFonts w:hint="eastAsia"/>
        </w:rPr>
        <w:br/>
      </w:r>
      <w:r>
        <w:rPr>
          <w:rFonts w:hint="eastAsia"/>
        </w:rPr>
        <w:t>　　　　5.4.2 .1 财务指标分析</w:t>
      </w:r>
      <w:r>
        <w:rPr>
          <w:rFonts w:hint="eastAsia"/>
        </w:rPr>
        <w:br/>
      </w:r>
      <w:r>
        <w:rPr>
          <w:rFonts w:hint="eastAsia"/>
        </w:rPr>
        <w:t>　　　　5.4.2 .2 偿债能力分析</w:t>
      </w:r>
      <w:r>
        <w:rPr>
          <w:rFonts w:hint="eastAsia"/>
        </w:rPr>
        <w:br/>
      </w:r>
      <w:r>
        <w:rPr>
          <w:rFonts w:hint="eastAsia"/>
        </w:rPr>
        <w:t>　　　　5.4.2 .3 盈利能力分析</w:t>
      </w:r>
      <w:r>
        <w:rPr>
          <w:rFonts w:hint="eastAsia"/>
        </w:rPr>
        <w:br/>
      </w:r>
      <w:r>
        <w:rPr>
          <w:rFonts w:hint="eastAsia"/>
        </w:rPr>
        <w:t>　　　　5.4.2 .4 营运能力分析</w:t>
      </w:r>
      <w:r>
        <w:rPr>
          <w:rFonts w:hint="eastAsia"/>
        </w:rPr>
        <w:br/>
      </w:r>
      <w:r>
        <w:rPr>
          <w:rFonts w:hint="eastAsia"/>
        </w:rPr>
        <w:t>　　　　5.4.2 .5 成长能力分析</w:t>
      </w:r>
      <w:r>
        <w:rPr>
          <w:rFonts w:hint="eastAsia"/>
        </w:rPr>
        <w:br/>
      </w:r>
      <w:r>
        <w:rPr>
          <w:rFonts w:hint="eastAsia"/>
        </w:rPr>
        <w:t>　　　　5.4.3 公司经营模式分析</w:t>
      </w:r>
      <w:r>
        <w:rPr>
          <w:rFonts w:hint="eastAsia"/>
        </w:rPr>
        <w:br/>
      </w:r>
      <w:r>
        <w:rPr>
          <w:rFonts w:hint="eastAsia"/>
        </w:rPr>
        <w:t>　　　　5.4.4 公司投资状况</w:t>
      </w:r>
      <w:r>
        <w:rPr>
          <w:rFonts w:hint="eastAsia"/>
        </w:rPr>
        <w:br/>
      </w:r>
      <w:r>
        <w:rPr>
          <w:rFonts w:hint="eastAsia"/>
        </w:rPr>
        <w:t>　　　　5.4.5 公司发展战略规划</w:t>
      </w:r>
      <w:r>
        <w:rPr>
          <w:rFonts w:hint="eastAsia"/>
        </w:rPr>
        <w:br/>
      </w:r>
      <w:r>
        <w:rPr>
          <w:rFonts w:hint="eastAsia"/>
        </w:rPr>
        <w:t>　　5.5 太极集团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2019-2024年公司经营状况</w:t>
      </w:r>
      <w:r>
        <w:rPr>
          <w:rFonts w:hint="eastAsia"/>
        </w:rPr>
        <w:br/>
      </w:r>
      <w:r>
        <w:rPr>
          <w:rFonts w:hint="eastAsia"/>
        </w:rPr>
        <w:t>　　　　5.5.2 .1 财务指标分析</w:t>
      </w:r>
      <w:r>
        <w:rPr>
          <w:rFonts w:hint="eastAsia"/>
        </w:rPr>
        <w:br/>
      </w:r>
      <w:r>
        <w:rPr>
          <w:rFonts w:hint="eastAsia"/>
        </w:rPr>
        <w:t>　　　　5.5.2 .2 偿债能力分析</w:t>
      </w:r>
      <w:r>
        <w:rPr>
          <w:rFonts w:hint="eastAsia"/>
        </w:rPr>
        <w:br/>
      </w:r>
      <w:r>
        <w:rPr>
          <w:rFonts w:hint="eastAsia"/>
        </w:rPr>
        <w:t>　　　　5.5.2 .3 盈利能力分析</w:t>
      </w:r>
      <w:r>
        <w:rPr>
          <w:rFonts w:hint="eastAsia"/>
        </w:rPr>
        <w:br/>
      </w:r>
      <w:r>
        <w:rPr>
          <w:rFonts w:hint="eastAsia"/>
        </w:rPr>
        <w:t>　　　　5.5.2 .4 营运能力分析</w:t>
      </w:r>
      <w:r>
        <w:rPr>
          <w:rFonts w:hint="eastAsia"/>
        </w:rPr>
        <w:br/>
      </w:r>
      <w:r>
        <w:rPr>
          <w:rFonts w:hint="eastAsia"/>
        </w:rPr>
        <w:t>　　　　5.5.2 .5 成长能力分析</w:t>
      </w:r>
      <w:r>
        <w:rPr>
          <w:rFonts w:hint="eastAsia"/>
        </w:rPr>
        <w:br/>
      </w:r>
      <w:r>
        <w:rPr>
          <w:rFonts w:hint="eastAsia"/>
        </w:rPr>
        <w:t>　　　　5.5.3 公司经营模式分析</w:t>
      </w:r>
      <w:r>
        <w:rPr>
          <w:rFonts w:hint="eastAsia"/>
        </w:rPr>
        <w:br/>
      </w:r>
      <w:r>
        <w:rPr>
          <w:rFonts w:hint="eastAsia"/>
        </w:rPr>
        <w:t>　　　　5.5.4 公司投资状况</w:t>
      </w:r>
      <w:r>
        <w:rPr>
          <w:rFonts w:hint="eastAsia"/>
        </w:rPr>
        <w:br/>
      </w:r>
      <w:r>
        <w:rPr>
          <w:rFonts w:hint="eastAsia"/>
        </w:rPr>
        <w:t>　　　　5.5.5 公司发展战略规划</w:t>
      </w:r>
      <w:r>
        <w:rPr>
          <w:rFonts w:hint="eastAsia"/>
        </w:rPr>
        <w:br/>
      </w:r>
      <w:r>
        <w:rPr>
          <w:rFonts w:hint="eastAsia"/>
        </w:rPr>
        <w:t>　　5.6 独一味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2019-2024年公司经营状况</w:t>
      </w:r>
      <w:r>
        <w:rPr>
          <w:rFonts w:hint="eastAsia"/>
        </w:rPr>
        <w:br/>
      </w:r>
      <w:r>
        <w:rPr>
          <w:rFonts w:hint="eastAsia"/>
        </w:rPr>
        <w:t>　　　　5.6.2 .1 财务指标分析</w:t>
      </w:r>
      <w:r>
        <w:rPr>
          <w:rFonts w:hint="eastAsia"/>
        </w:rPr>
        <w:br/>
      </w:r>
      <w:r>
        <w:rPr>
          <w:rFonts w:hint="eastAsia"/>
        </w:rPr>
        <w:t>　　　　5.6.2 .2 偿债能力分析</w:t>
      </w:r>
      <w:r>
        <w:rPr>
          <w:rFonts w:hint="eastAsia"/>
        </w:rPr>
        <w:br/>
      </w:r>
      <w:r>
        <w:rPr>
          <w:rFonts w:hint="eastAsia"/>
        </w:rPr>
        <w:t>　　　　5.6.2 .3 盈利能力分析</w:t>
      </w:r>
      <w:r>
        <w:rPr>
          <w:rFonts w:hint="eastAsia"/>
        </w:rPr>
        <w:br/>
      </w:r>
      <w:r>
        <w:rPr>
          <w:rFonts w:hint="eastAsia"/>
        </w:rPr>
        <w:t>　　　　5.6.2 .4 营运能力分析</w:t>
      </w:r>
      <w:r>
        <w:rPr>
          <w:rFonts w:hint="eastAsia"/>
        </w:rPr>
        <w:br/>
      </w:r>
      <w:r>
        <w:rPr>
          <w:rFonts w:hint="eastAsia"/>
        </w:rPr>
        <w:t>　　　　5.6.2 .5 成长能力分析</w:t>
      </w:r>
      <w:r>
        <w:rPr>
          <w:rFonts w:hint="eastAsia"/>
        </w:rPr>
        <w:br/>
      </w:r>
      <w:r>
        <w:rPr>
          <w:rFonts w:hint="eastAsia"/>
        </w:rPr>
        <w:t>　　　　5.6.3 公司经营模式分析</w:t>
      </w:r>
      <w:r>
        <w:rPr>
          <w:rFonts w:hint="eastAsia"/>
        </w:rPr>
        <w:br/>
      </w:r>
      <w:r>
        <w:rPr>
          <w:rFonts w:hint="eastAsia"/>
        </w:rPr>
        <w:t>　　　　5.6.4 公司投资状况</w:t>
      </w:r>
      <w:r>
        <w:rPr>
          <w:rFonts w:hint="eastAsia"/>
        </w:rPr>
        <w:br/>
      </w:r>
      <w:r>
        <w:rPr>
          <w:rFonts w:hint="eastAsia"/>
        </w:rPr>
        <w:t>　　　　5.6.5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2019-2024年中国现代中药行业产业链分析</w:t>
      </w:r>
      <w:r>
        <w:rPr>
          <w:rFonts w:hint="eastAsia"/>
        </w:rPr>
        <w:br/>
      </w:r>
      <w:r>
        <w:rPr>
          <w:rFonts w:hint="eastAsia"/>
        </w:rPr>
        <w:t>　　6.1 现代中药行业产业链介绍</w:t>
      </w:r>
      <w:r>
        <w:rPr>
          <w:rFonts w:hint="eastAsia"/>
        </w:rPr>
        <w:br/>
      </w:r>
      <w:r>
        <w:rPr>
          <w:rFonts w:hint="eastAsia"/>
        </w:rPr>
        <w:t>　　　　6.1.1 现代中药行业产业链简介</w:t>
      </w:r>
      <w:r>
        <w:rPr>
          <w:rFonts w:hint="eastAsia"/>
        </w:rPr>
        <w:br/>
      </w:r>
      <w:r>
        <w:rPr>
          <w:rFonts w:hint="eastAsia"/>
        </w:rPr>
        <w:t>　　　　6.1.2 现代中药行业产业链特征分析</w:t>
      </w:r>
      <w:r>
        <w:rPr>
          <w:rFonts w:hint="eastAsia"/>
        </w:rPr>
        <w:br/>
      </w:r>
      <w:r>
        <w:rPr>
          <w:rFonts w:hint="eastAsia"/>
        </w:rPr>
        <w:t>　　6.2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6.2.1 上游产业发展现状</w:t>
      </w:r>
      <w:r>
        <w:rPr>
          <w:rFonts w:hint="eastAsia"/>
        </w:rPr>
        <w:br/>
      </w:r>
      <w:r>
        <w:rPr>
          <w:rFonts w:hint="eastAsia"/>
        </w:rPr>
        <w:t>　　　　6.2.2 上游产业发展的影响分析</w:t>
      </w:r>
      <w:r>
        <w:rPr>
          <w:rFonts w:hint="eastAsia"/>
        </w:rPr>
        <w:br/>
      </w:r>
      <w:r>
        <w:rPr>
          <w:rFonts w:hint="eastAsia"/>
        </w:rPr>
        <w:t>　　6.3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6.3.1 下游产业发展现状</w:t>
      </w:r>
      <w:r>
        <w:rPr>
          <w:rFonts w:hint="eastAsia"/>
        </w:rPr>
        <w:br/>
      </w:r>
      <w:r>
        <w:rPr>
          <w:rFonts w:hint="eastAsia"/>
        </w:rPr>
        <w:t>　　　　6.3.2 下游产业发展的影响分析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2024-2030年中国现代中药行业投资分析</w:t>
      </w:r>
      <w:r>
        <w:rPr>
          <w:rFonts w:hint="eastAsia"/>
        </w:rPr>
        <w:br/>
      </w:r>
      <w:r>
        <w:rPr>
          <w:rFonts w:hint="eastAsia"/>
        </w:rPr>
        <w:t>　　7.1 2024-2030年中国现代中药行业投资价值分析</w:t>
      </w:r>
      <w:r>
        <w:rPr>
          <w:rFonts w:hint="eastAsia"/>
        </w:rPr>
        <w:br/>
      </w:r>
      <w:r>
        <w:rPr>
          <w:rFonts w:hint="eastAsia"/>
        </w:rPr>
        <w:t>　　　　7.1.1 政策扶持力度</w:t>
      </w:r>
      <w:r>
        <w:rPr>
          <w:rFonts w:hint="eastAsia"/>
        </w:rPr>
        <w:br/>
      </w:r>
      <w:r>
        <w:rPr>
          <w:rFonts w:hint="eastAsia"/>
        </w:rPr>
        <w:t>　　　　7.1.2 技术成熟度</w:t>
      </w:r>
      <w:r>
        <w:rPr>
          <w:rFonts w:hint="eastAsia"/>
        </w:rPr>
        <w:br/>
      </w:r>
      <w:r>
        <w:rPr>
          <w:rFonts w:hint="eastAsia"/>
        </w:rPr>
        <w:t>　　　　7.1.3 社会综合成本</w:t>
      </w:r>
      <w:r>
        <w:rPr>
          <w:rFonts w:hint="eastAsia"/>
        </w:rPr>
        <w:br/>
      </w:r>
      <w:r>
        <w:rPr>
          <w:rFonts w:hint="eastAsia"/>
        </w:rPr>
        <w:t>　　　　7.1.4 进入门槛</w:t>
      </w:r>
      <w:r>
        <w:rPr>
          <w:rFonts w:hint="eastAsia"/>
        </w:rPr>
        <w:br/>
      </w:r>
      <w:r>
        <w:rPr>
          <w:rFonts w:hint="eastAsia"/>
        </w:rPr>
        <w:t>　　　　7.1.5 潜在市场空间</w:t>
      </w:r>
      <w:r>
        <w:rPr>
          <w:rFonts w:hint="eastAsia"/>
        </w:rPr>
        <w:br/>
      </w:r>
      <w:r>
        <w:rPr>
          <w:rFonts w:hint="eastAsia"/>
        </w:rPr>
        <w:t>　　7.2 2024-2030年中国现代中药行业投融资分析</w:t>
      </w:r>
      <w:r>
        <w:rPr>
          <w:rFonts w:hint="eastAsia"/>
        </w:rPr>
        <w:br/>
      </w:r>
      <w:r>
        <w:rPr>
          <w:rFonts w:hint="eastAsia"/>
        </w:rPr>
        <w:t>　　　　7.2.1 行业固定资产投资状况</w:t>
      </w:r>
      <w:r>
        <w:rPr>
          <w:rFonts w:hint="eastAsia"/>
        </w:rPr>
        <w:br/>
      </w:r>
      <w:r>
        <w:rPr>
          <w:rFonts w:hint="eastAsia"/>
        </w:rPr>
        <w:t>　　　　7.2.2 行业外资进入状况</w:t>
      </w:r>
      <w:r>
        <w:rPr>
          <w:rFonts w:hint="eastAsia"/>
        </w:rPr>
        <w:br/>
      </w:r>
      <w:r>
        <w:rPr>
          <w:rFonts w:hint="eastAsia"/>
        </w:rPr>
        <w:t>　　　　7.2.3 行业并购重组分析</w:t>
      </w:r>
      <w:r>
        <w:rPr>
          <w:rFonts w:hint="eastAsia"/>
        </w:rPr>
        <w:br/>
      </w:r>
      <w:r>
        <w:rPr>
          <w:rFonts w:hint="eastAsia"/>
        </w:rPr>
        <w:t>　　7.3 2024-2030年中国现代中药行业投资机会分析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2024-2030年中国现代中药行业投资风险及建议</w:t>
      </w:r>
      <w:r>
        <w:rPr>
          <w:rFonts w:hint="eastAsia"/>
        </w:rPr>
        <w:br/>
      </w:r>
      <w:r>
        <w:rPr>
          <w:rFonts w:hint="eastAsia"/>
        </w:rPr>
        <w:t>　　8.1 2024-2030年中国现代中药行业投资风险分析</w:t>
      </w:r>
      <w:r>
        <w:rPr>
          <w:rFonts w:hint="eastAsia"/>
        </w:rPr>
        <w:br/>
      </w:r>
      <w:r>
        <w:rPr>
          <w:rFonts w:hint="eastAsia"/>
        </w:rPr>
        <w:t>　　　　8.1.1 经济环境风险</w:t>
      </w:r>
      <w:r>
        <w:rPr>
          <w:rFonts w:hint="eastAsia"/>
        </w:rPr>
        <w:br/>
      </w:r>
      <w:r>
        <w:rPr>
          <w:rFonts w:hint="eastAsia"/>
        </w:rPr>
        <w:t>　　　　8.1.2 政策环境风险</w:t>
      </w:r>
      <w:r>
        <w:rPr>
          <w:rFonts w:hint="eastAsia"/>
        </w:rPr>
        <w:br/>
      </w:r>
      <w:r>
        <w:rPr>
          <w:rFonts w:hint="eastAsia"/>
        </w:rPr>
        <w:t>　　　　8.1.3 市场环境风险</w:t>
      </w:r>
      <w:r>
        <w:rPr>
          <w:rFonts w:hint="eastAsia"/>
        </w:rPr>
        <w:br/>
      </w:r>
      <w:r>
        <w:rPr>
          <w:rFonts w:hint="eastAsia"/>
        </w:rPr>
        <w:t>　　　　8.1.4 其他风险</w:t>
      </w:r>
      <w:r>
        <w:rPr>
          <w:rFonts w:hint="eastAsia"/>
        </w:rPr>
        <w:br/>
      </w:r>
      <w:r>
        <w:rPr>
          <w:rFonts w:hint="eastAsia"/>
        </w:rPr>
        <w:t>　　8.2 2024-2030年中国现代中药行业投资建议</w:t>
      </w:r>
      <w:r>
        <w:rPr>
          <w:rFonts w:hint="eastAsia"/>
        </w:rPr>
        <w:br/>
      </w:r>
      <w:r>
        <w:rPr>
          <w:rFonts w:hint="eastAsia"/>
        </w:rPr>
        <w:t>　　　　8.2.1 总体投资原则</w:t>
      </w:r>
      <w:r>
        <w:rPr>
          <w:rFonts w:hint="eastAsia"/>
        </w:rPr>
        <w:br/>
      </w:r>
      <w:r>
        <w:rPr>
          <w:rFonts w:hint="eastAsia"/>
        </w:rPr>
        <w:t>　　　　8.2.2 企业资本结构选择建议</w:t>
      </w:r>
      <w:r>
        <w:rPr>
          <w:rFonts w:hint="eastAsia"/>
        </w:rPr>
        <w:br/>
      </w:r>
      <w:r>
        <w:rPr>
          <w:rFonts w:hint="eastAsia"/>
        </w:rPr>
        <w:t>　　　　8.2.3 企业战略选择建议</w:t>
      </w:r>
      <w:r>
        <w:rPr>
          <w:rFonts w:hint="eastAsia"/>
        </w:rPr>
        <w:br/>
      </w:r>
      <w:r>
        <w:rPr>
          <w:rFonts w:hint="eastAsia"/>
        </w:rPr>
        <w:t>　　　　8.2.4 区域投资建议</w:t>
      </w:r>
      <w:r>
        <w:rPr>
          <w:rFonts w:hint="eastAsia"/>
        </w:rPr>
        <w:br/>
      </w:r>
      <w:r>
        <w:rPr>
          <w:rFonts w:hint="eastAsia"/>
        </w:rPr>
        <w:t>　　　　8.2.5 细分领域投资建议</w:t>
      </w:r>
      <w:r>
        <w:rPr>
          <w:rFonts w:hint="eastAsia"/>
        </w:rPr>
        <w:br/>
      </w:r>
      <w:r>
        <w:rPr>
          <w:rFonts w:hint="eastAsia"/>
        </w:rPr>
        <w:t>　　　　8.2.5 .1 重点推荐投资的领域</w:t>
      </w:r>
      <w:r>
        <w:rPr>
          <w:rFonts w:hint="eastAsia"/>
        </w:rPr>
        <w:br/>
      </w:r>
      <w:r>
        <w:rPr>
          <w:rFonts w:hint="eastAsia"/>
        </w:rPr>
        <w:t>　　　　8.2.5 .2 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　2024-2030年中国现代中药行业发展趋势及前景</w:t>
      </w:r>
      <w:r>
        <w:rPr>
          <w:rFonts w:hint="eastAsia"/>
        </w:rPr>
        <w:br/>
      </w:r>
      <w:r>
        <w:rPr>
          <w:rFonts w:hint="eastAsia"/>
        </w:rPr>
        <w:t>　　9.1 2024-2030年中国现代中药行业前景展望</w:t>
      </w:r>
      <w:r>
        <w:rPr>
          <w:rFonts w:hint="eastAsia"/>
        </w:rPr>
        <w:br/>
      </w:r>
      <w:r>
        <w:rPr>
          <w:rFonts w:hint="eastAsia"/>
        </w:rPr>
        <w:t>　　9.2 2024-2030年中国现代中药行业预测分析</w:t>
      </w:r>
      <w:r>
        <w:rPr>
          <w:rFonts w:hint="eastAsia"/>
        </w:rPr>
        <w:br/>
      </w:r>
      <w:r>
        <w:rPr>
          <w:rFonts w:hint="eastAsia"/>
        </w:rPr>
        <w:t>　　　　9.2.1 中国现代中药行业供给量预测</w:t>
      </w:r>
      <w:r>
        <w:rPr>
          <w:rFonts w:hint="eastAsia"/>
        </w:rPr>
        <w:br/>
      </w:r>
      <w:r>
        <w:rPr>
          <w:rFonts w:hint="eastAsia"/>
        </w:rPr>
        <w:t>　　　　9.2.2 中国现代中药行业需求预测</w:t>
      </w:r>
      <w:r>
        <w:rPr>
          <w:rFonts w:hint="eastAsia"/>
        </w:rPr>
        <w:br/>
      </w:r>
      <w:r>
        <w:rPr>
          <w:rFonts w:hint="eastAsia"/>
        </w:rPr>
        <w:t>　　　　9.2.3 中国现代中药行业进出口预测</w:t>
      </w:r>
      <w:r>
        <w:rPr>
          <w:rFonts w:hint="eastAsia"/>
        </w:rPr>
        <w:br/>
      </w:r>
      <w:r>
        <w:rPr>
          <w:rFonts w:hint="eastAsia"/>
        </w:rPr>
        <w:t>　　　　9.2.4 中国现代中药行业市场盈利预测</w:t>
      </w:r>
      <w:r>
        <w:rPr>
          <w:rFonts w:hint="eastAsia"/>
        </w:rPr>
        <w:br/>
      </w:r>
      <w:r>
        <w:rPr>
          <w:rFonts w:hint="eastAsia"/>
        </w:rPr>
        <w:t>　　9.3 2024-2030年中国现代中药行业的发展趋势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fc1379bc04620" w:history="1">
        <w:r>
          <w:rPr>
            <w:rStyle w:val="Hyperlink"/>
          </w:rPr>
          <w:t>2024年中国现代中药行业现状研究分析与发展趋势预测报告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8fc1379bc04620" w:history="1">
        <w:r>
          <w:rPr>
            <w:rStyle w:val="Hyperlink"/>
          </w:rPr>
          <w:t>https://www.20087.com/M_YiLiaoBaoJian/97/XianDaiZhongYaoShiChangXianZhuangYuQianJing.html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e74bb054d4bb8" w:history="1">
      <w:r>
        <w:rPr>
          <w:rStyle w:val="Hyperlink"/>
        </w:rPr>
        <w:t>2024年中国现代中药行业现状研究分析与发展趋势预测报告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7/XianDaiZhongYaoShiChangXianZhuangYuQianJing.html" TargetMode="External" Id="R568fc1379bc0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7/XianDaiZhongYaoShiChangXianZhuangYuQianJing.html" TargetMode="External" Id="R84ae74bb054d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2024-03-07T01:12:00Z</dcterms:created>
  <dcterms:modified xsi:type="dcterms:W3CDTF">2024-03-07T02:12:00Z</dcterms:modified>
  <dc:subject>2024年中国现代中药行业现状研究分析与发展趋势预测报告</dc:subject>
  <dc:title>2024年中国现代中药行业现状研究分析与发展趋势预测报告</dc:title>
  <cp:keywords>2024年中国现代中药行业现状研究分析与发展趋势预测报告</cp:keywords>
  <dc:description>2024年中国现代中药行业现状研究分析与发展趋势预测报告</dc:description>
</cp:coreProperties>
</file>