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029b8a594d44" w:history="1">
              <w:r>
                <w:rPr>
                  <w:rStyle w:val="Hyperlink"/>
                </w:rPr>
                <w:t>2025-2031年全球与中国生物反馈康复仪市场现状及前景分析报告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029b8a594d44" w:history="1">
              <w:r>
                <w:rPr>
                  <w:rStyle w:val="Hyperlink"/>
                </w:rPr>
                <w:t>2025-2031年全球与中国生物反馈康复仪市场现状及前景分析报告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5029b8a594d44" w:history="1">
                <w:r>
                  <w:rPr>
                    <w:rStyle w:val="Hyperlink"/>
                  </w:rPr>
                  <w:t>https://www.20087.com/7/29/ShengWuFanKuiKangFuYiShiChangQianJingFenXi.html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馈康复仪是一种利用电子传感器实时采集人体生理信号（如肌电、脑电、心率变异性、皮肤电导、呼吸频率或体温），并通过可视化或可听化界面将这些信号反馈给使用者，帮助其学习有意识地调节自主神经功能与肌肉活动的医疗康复设备。该技术广泛应用于神经康复（如中风后运动功能重建）、慢性疼痛管理、焦虑与压力相关障碍干预、尿失禁治疗及运动表现提升等领域。现代生物反馈仪通常由传感器、信号放大与处理单元、反馈显示装置（如屏幕、声音或振动提示）及配套软件组成，能够提供即时、直观的生理状态信息，引导用户通过认知训练实现生理功能的自我调控。在临床实践中，该设备常作为物理治疗、作业治疗或心理治疗的辅助手段，促进神经可塑性与功能代偿。其非侵入性、低风险特性使其适用于长期家庭使用。然而，治疗效果高度依赖于患者的认知能力、训练依从性与专业人员的指导。信号采集的准确性易受电极接触、环境噪声与个体生理差异影响。不同设备间的数据格式与评估标准缺乏统一，影响结果的可比性与临床推广。</w:t>
      </w:r>
      <w:r>
        <w:rPr>
          <w:rFonts w:hint="eastAsia"/>
        </w:rPr>
        <w:br/>
      </w:r>
      <w:r>
        <w:rPr>
          <w:rFonts w:hint="eastAsia"/>
        </w:rPr>
        <w:t>　　未来，生物反馈康复仪的发展将聚焦于多模态融合、个性化训练与远程医疗集成。未来设备将集成更多类型的生理传感器，实现脑-心-肌-皮等多系统同步监测，构建更全面的生理状态评估模型。先进信号处理算法将提升信噪比与特征提取能力，支持更精细的功能识别与状态分类。个性化康复方案将基于用户基线数据、治疗进展与反馈响应动态调整训练难度与目标，提升干预的针对性与有效性。虚拟现实（VR）或增强现实（AR）技术的融入将创造沉浸式训练环境，增强用户参与度与治疗趣味性。在应用模式上，设备将深度融入远程康复平台，支持数据云端存储、专业人员远程监控与指导，以及患者-医生-家属的多方协作。家用设备将向智能化与易用化发展，配备语音助手、自动校准与智能提醒功能，降低操作门槛。标准化数据协议与临床疗效验证研究将推动其纳入主流医疗体系。此外，生物反馈原理将向预防性健康管理拓展，用于压力预警、睡眠优化与认知训练。未来，生物反馈康复仪将不仅作为康复治疗工具，更成为连接生理与心理、连接医院与家庭的主动健康管理系统，通过技术融合与服务创新，持续推动康复医学向个性化、智能化与普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029b8a594d44" w:history="1">
        <w:r>
          <w:rPr>
            <w:rStyle w:val="Hyperlink"/>
          </w:rPr>
          <w:t>2025-2031年全球与中国生物反馈康复仪市场现状及前景分析报告</w:t>
        </w:r>
      </w:hyperlink>
      <w:r>
        <w:rPr>
          <w:rFonts w:hint="eastAsia"/>
        </w:rPr>
        <w:t>》基于科学的市场调研与数据分析，全面解析了生物反馈康复仪行业的市场规模、市场需求及发展现状。报告深入探讨了生物反馈康复仪产业链结构、细分市场特点及技术发展方向，并结合宏观经济环境与消费者需求变化，对生物反馈康复仪行业前景与未来趋势进行了科学预测，揭示了潜在增长空间。通过对生物反馈康复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生物反馈康复仪市场概述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按照不同产品类型，生物反馈康复仪主要可以分为如下几个类别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全球不同产品类型生物反馈康复仪销售额增长趋势2020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肌电图 （EMG） 生物反馈</w:t>
      </w:r>
      <w:r>
        <w:rPr>
          <w:rFonts w:hint="eastAsia"/>
        </w:rPr>
        <w:br/>
      </w:r>
      <w:r>
        <w:rPr>
          <w:rFonts w:hint="eastAsia"/>
        </w:rPr>
        <w:t>　　　　1.2.3 脑电图 （EEG） 生物反馈</w:t>
      </w:r>
      <w:r>
        <w:rPr>
          <w:rFonts w:hint="eastAsia"/>
        </w:rPr>
        <w:br/>
      </w:r>
      <w:r>
        <w:rPr>
          <w:rFonts w:hint="eastAsia"/>
        </w:rPr>
        <w:t>　　1.3 从不同应用，生物反馈康复仪主要包括如下几个方面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全球不同应用生物反馈康复仪销售额增长趋势2020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康复中心</w:t>
      </w:r>
      <w:r>
        <w:rPr>
          <w:rFonts w:hint="eastAsia"/>
        </w:rPr>
        <w:br/>
      </w:r>
      <w:r>
        <w:rPr>
          <w:rFonts w:hint="eastAsia"/>
        </w:rPr>
        <w:t>　　1.4 生物反馈康复仪行业背景、发展历史、现状及趋势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生物反馈康复仪行业目前现状分析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生物反馈康复仪发展趋势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全球生物反馈康复仪总体规模分析</w:t>
      </w:r>
      <w:r>
        <w:rPr>
          <w:rFonts w:hint="eastAsia"/>
        </w:rPr>
        <w:br/>
      </w:r>
      <w:r>
        <w:rPr>
          <w:rFonts w:hint="eastAsia"/>
        </w:rPr>
        <w:t>　　2.1 全球生物反馈康复仪供需现状及预测（2020-2031）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全球生物反馈康复仪产能、产量、产能利用率及发展趋势（2020-2031）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全球生物反馈康复仪产量、需求量及发展趋势（2020-2031）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全球主要地区生物反馈康复仪产量及发展趋势（2020-2031）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全球主要地区生物反馈康复仪产量（2020-2025）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全球主要地区生物反馈康复仪产量（2026-2031）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全球主要地区生物反馈康复仪产量市场份额（2020-2031）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中国生物反馈康复仪供需现状及预测（2020-2031）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中国生物反馈康复仪产能、产量、产能利用率及发展趋势（2020-2031）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中国生物反馈康复仪产量、市场需求量及发展趋势（2020-2031）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全球生物反馈康复仪销量及销售额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全球市场生物反馈康复仪销售额（2020-2031）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全球市场生物反馈康复仪销量（2020-2031）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全球市场生物反馈康复仪价格趋势（2020-2031）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全球生物反馈康复仪主要地区分析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全球主要地区生物反馈康复仪市场规模分析：2020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全球主要地区生物反馈康复仪销售收入及市场份额（2020-2025年）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全球主要地区生物反馈康复仪销售收入预测（2026-2031年）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全球主要地区生物反馈康复仪销量分析：2020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全球主要地区生物反馈康复仪销量及市场份额（2020-2025年）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全球主要地区生物反馈康复仪销量及市场份额预测（2026-2031）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北美市场生物反馈康复仪销量、收入及增长率（2020-2031）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欧洲市场生物反馈康复仪销量、收入及增长率（2020-2031）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中国市场生物反馈康复仪销量、收入及增长率（2020-2031）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日本市场生物反馈康复仪销量、收入及增长率（2020-2031）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东南亚市场生物反馈康复仪销量、收入及增长率（2020-2031）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印度市场生物反馈康复仪销量、收入及增长率（2020-2031）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全球市场主要厂商生物反馈康复仪产能市场份额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全球市场主要厂商生物反馈康复仪销量（2020-2025）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全球市场主要厂商生物反馈康复仪销量（2020-2025）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全球市场主要厂商生物反馈康复仪销售收入（2020-2025）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全球市场主要厂商生物反馈康复仪销售价格（2020-2025）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2024年全球主要生产商生物反馈康复仪收入排名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中国市场主要厂商生物反馈康复仪销量（2020-2025）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中国市场主要厂商生物反馈康复仪销量（2020-2025）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中国市场主要厂商生物反馈康复仪销售收入（2020-2025）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2024年中国主要生产商生物反馈康复仪收入排名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中国市场主要厂商生物反馈康复仪销售价格（2020-2025）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全球主要厂商生物反馈康复仪总部及产地分布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全球主要厂商成立时间及生物反馈康复仪商业化日期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全球主要厂商生物反馈康复仪产品类型及应用</w:t>
      </w:r>
      <w:r>
        <w:rPr>
          <w:rFonts w:hint="eastAsia"/>
        </w:rPr>
        <w:br/>
      </w:r>
      <w:r>
        <w:rPr>
          <w:rFonts w:hint="eastAsia"/>
        </w:rPr>
        <w:t>　　4.7 生物反馈康复仪行业集中度、竞争程度分析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生物反馈康复仪行业集中度分析：2024年全球Top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全球生物反馈康复仪第一梯队、第二梯队和第三梯队生产商（品牌）及市场份额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生物反馈康复仪销量、收入、价格及毛利率（2020-2025）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不同产品类型生物反馈康复仪分析</w:t>
      </w:r>
      <w:r>
        <w:rPr>
          <w:rFonts w:hint="eastAsia"/>
        </w:rPr>
        <w:br/>
      </w:r>
      <w:r>
        <w:rPr>
          <w:rFonts w:hint="eastAsia"/>
        </w:rPr>
        <w:t>　　6.1 全球不同产品类型生物反馈康复仪销量（2020-2031）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全球不同产品类型生物反馈康复仪销量及市场份额（2020-2025）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全球不同产品类型生物反馈康复仪销量预测（2026-2031）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全球不同产品类型生物反馈康复仪收入（2020-2031）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全球不同产品类型生物反馈康复仪收入及市场份额（2020-2025）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全球不同产品类型生物反馈康复仪收入预测（2026-2031）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全球不同产品类型生物反馈康复仪价格走势（2020-2031）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不同应用生物反馈康复仪分析</w:t>
      </w:r>
      <w:r>
        <w:rPr>
          <w:rFonts w:hint="eastAsia"/>
        </w:rPr>
        <w:br/>
      </w:r>
      <w:r>
        <w:rPr>
          <w:rFonts w:hint="eastAsia"/>
        </w:rPr>
        <w:t>　　7.1 全球不同应用生物反馈康复仪销量（2020-2031）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全球不同应用生物反馈康复仪销量及市场份额（2020-2025）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全球不同应用生物反馈康复仪销量预测（2026-2031）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全球不同应用生物反馈康复仪收入（2020-2031）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全球不同应用生物反馈康复仪收入及市场份额（2020-2025）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全球不同应用生物反馈康复仪收入预测（2026-2031）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全球不同应用生物反馈康复仪价格走势（2020-2031）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生物反馈康复仪产业链分析</w:t>
      </w:r>
      <w:r>
        <w:rPr>
          <w:rFonts w:hint="eastAsia"/>
        </w:rPr>
        <w:br/>
      </w:r>
      <w:r>
        <w:rPr>
          <w:rFonts w:hint="eastAsia"/>
        </w:rPr>
        <w:t>　　8.2 生物反馈康复仪工艺制造技术分析</w:t>
      </w:r>
      <w:r>
        <w:rPr>
          <w:rFonts w:hint="eastAsia"/>
        </w:rPr>
        <w:br/>
      </w:r>
      <w:r>
        <w:rPr>
          <w:rFonts w:hint="eastAsia"/>
        </w:rPr>
        <w:t>　　8.3 生物反馈康复仪产业上游供应分析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生物反馈康复仪下游客户分析</w:t>
      </w:r>
      <w:r>
        <w:rPr>
          <w:rFonts w:hint="eastAsia"/>
        </w:rPr>
        <w:br/>
      </w:r>
      <w:r>
        <w:rPr>
          <w:rFonts w:hint="eastAsia"/>
        </w:rPr>
        <w:t>　　8.5 生物反馈康复仪销售渠道分析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生物反馈康复仪行业发展机遇及主要驱动因素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生物反馈康复仪行业发展面临的风险</w:t>
      </w:r>
      <w:r>
        <w:rPr>
          <w:rFonts w:hint="eastAsia"/>
        </w:rPr>
        <w:br/>
      </w:r>
      <w:r>
        <w:rPr>
          <w:rFonts w:hint="eastAsia"/>
        </w:rPr>
        <w:t>　　9.3 生物反馈康复仪行业政策分析</w:t>
      </w:r>
      <w:r>
        <w:rPr>
          <w:rFonts w:hint="eastAsia"/>
        </w:rPr>
        <w:br/>
      </w:r>
      <w:r>
        <w:rPr>
          <w:rFonts w:hint="eastAsia"/>
        </w:rPr>
        <w:t>　　9.4 生物反馈康复仪中国企业SWOT分析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全球不同产品类型生物反馈康复仪销售额增长（CAGR）趋势2020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生物反馈康复仪行业目前发展现状</w:t>
      </w:r>
      <w:r>
        <w:rPr>
          <w:rFonts w:hint="eastAsia"/>
        </w:rPr>
        <w:br/>
      </w:r>
      <w:r>
        <w:rPr>
          <w:rFonts w:hint="eastAsia"/>
        </w:rPr>
        <w:t>　　表 4： 生物反馈康复仪发展趋势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全球主要地区生物反馈康复仪产量增速（CAGR）：（2020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全球主要地区生物反馈康复仪产量（2020-2025）&amp;（千台）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全球主要地区生物反馈康复仪产量（2026-2031）&amp;（千台）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全球主要地区生物反馈康复仪产量市场份额（2020-2025）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全球主要地区生物反馈康复仪产量（2026-2031）&amp;（千台）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全球主要地区生物反馈康复仪销售收入增速：（2020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全球主要地区生物反馈康复仪销售收入（2020-2025）&amp;（百万美元）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全球主要地区生物反馈康复仪销售收入市场份额（2020-2025）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全球主要地区生物反馈康复仪收入（2026-2031）&amp;（百万美元）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全球主要地区生物反馈康复仪收入市场份额（2026-2031）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全球主要地区生物反馈康复仪销量（千台）：2020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全球主要地区生物反馈康复仪销量（2020-2025）&amp;（千台）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全球主要地区生物反馈康复仪销量市场份额（2020-2025）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全球主要地区生物反馈康复仪销量（2026-2031）&amp;（千台）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全球主要地区生物反馈康复仪销量份额（2026-2031）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全球市场主要厂商生物反馈康复仪产能（2024-2025）&amp;（千台）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全球市场主要厂商生物反馈康复仪销量（2020-2025）&amp;（千台）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全球市场主要厂商生物反馈康复仪销量市场份额（2020-2025）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全球市场主要厂商生物反馈康复仪销售收入（2020-2025）&amp;（百万美元）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全球市场主要厂商生物反馈康复仪销售收入市场份额（2020-2025）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全球市场主要厂商生物反馈康复仪销售价格（2020-2025）&amp;（美元/台）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2024年全球主要生产商生物反馈康复仪收入排名（百万美元）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中国市场主要厂商生物反馈康复仪销量（2020-2025）&amp;（千台）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中国市场主要厂商生物反馈康复仪销量市场份额（2020-2025）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中国市场主要厂商生物反馈康复仪销售收入（2020-2025）&amp;（百万美元）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中国市场主要厂商生物反馈康复仪销售收入市场份额（2020-2025）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2024年中国主要生产商生物反馈康复仪收入排名（百万美元）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中国市场主要厂商生物反馈康复仪销售价格（2020-2025）&amp;（美元/台）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全球主要厂商生物反馈康复仪总部及产地分布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全球主要厂商成立时间及生物反馈康复仪商业化日期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全球主要厂商生物反馈康复仪产品类型及应用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2024年全球生物反馈康复仪主要厂商市场地位（第一梯队、第二梯队和第三梯队）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全球生物反馈康复仪市场投资、并购等现状分析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生物反馈康复仪生产基地、销售区域、竞争对手及市场地位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生物反馈康复仪产品规格、参数及市场应用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生物反馈康复仪销量（千台）、收入（百万美元）、价格（美元/台）及毛利率（2020-2025）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全球不同产品类型生物反馈康复仪销量（2020-2025年）&amp;（千台）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全球不同产品类型生物反馈康复仪销量市场份额（2020-2025）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全球不同产品类型生物反馈康复仪销量预测（2026-2031）&amp;（千台）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全球市场不同产品类型生物反馈康复仪销量市场份额预测（2026-2031）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全球不同产品类型生物反馈康复仪收入（2020-2025年）&amp;（百万美元）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全球不同产品类型生物反馈康复仪收入市场份额（2020-2025）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全球不同产品类型生物反馈康复仪收入预测（2026-2031）&amp;（百万美元）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全球不同产品类型生物反馈康复仪收入市场份额预测（2026-2031）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全球不同应用生物反馈康复仪销量（2020-2025年）&amp;（千台）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全球不同应用生物反馈康复仪销量市场份额（2020-2025）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全球不同应用生物反馈康复仪销量预测（2026-2031）&amp;（千台）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全球市场不同应用生物反馈康复仪销量市场份额预测（2026-2031）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全球不同应用生物反馈康复仪收入（2020-2025年）&amp;（百万美元）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全球不同应用生物反馈康复仪收入市场份额（2020-2025）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全球不同应用生物反馈康复仪收入预测（2026-2031）&amp;（百万美元）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全球不同应用生物反馈康复仪收入市场份额预测（2026-2031）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生物反馈康复仪上游原料供应商及联系方式列表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生物反馈康复仪典型客户列表</w:t>
      </w:r>
      <w:r>
        <w:rPr>
          <w:rFonts w:hint="eastAsia"/>
        </w:rPr>
        <w:br/>
      </w:r>
      <w:r>
        <w:rPr>
          <w:rFonts w:hint="eastAsia"/>
        </w:rPr>
        <w:t>　　表 146： 生物反馈康复仪主要销售模式及销售渠道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生物反馈康复仪行业发展机遇及主要驱动因素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生物反馈康复仪行业发展面临的风险</w:t>
      </w:r>
      <w:r>
        <w:rPr>
          <w:rFonts w:hint="eastAsia"/>
        </w:rPr>
        <w:br/>
      </w:r>
      <w:r>
        <w:rPr>
          <w:rFonts w:hint="eastAsia"/>
        </w:rPr>
        <w:t>　　表 149： 生物反馈康复仪行业政策分析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生物反馈康复仪产品图片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全球不同产品类型生物反馈康复仪销售额2020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全球不同产品类型生物反馈康复仪市场份额2024 &amp; 2031</w:t>
      </w:r>
      <w:r>
        <w:rPr>
          <w:rFonts w:hint="eastAsia"/>
        </w:rPr>
        <w:br/>
      </w:r>
      <w:r>
        <w:rPr>
          <w:rFonts w:hint="eastAsia"/>
        </w:rPr>
        <w:t>　　图 4： 肌电图 （EMG） 生物反馈产品图片</w:t>
      </w:r>
      <w:r>
        <w:rPr>
          <w:rFonts w:hint="eastAsia"/>
        </w:rPr>
        <w:br/>
      </w:r>
      <w:r>
        <w:rPr>
          <w:rFonts w:hint="eastAsia"/>
        </w:rPr>
        <w:t>　　图 5： 脑电图 （EEG） 生物反馈产品图片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全球不同应用生物反馈康复仪市场份额2024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康复中心</w:t>
      </w:r>
      <w:r>
        <w:rPr>
          <w:rFonts w:hint="eastAsia"/>
        </w:rPr>
        <w:br/>
      </w:r>
      <w:r>
        <w:rPr>
          <w:rFonts w:hint="eastAsia"/>
        </w:rPr>
        <w:t>　　图 11： 全球生物反馈康复仪产能、产量、产能利用率及发展趋势（2020-2031）&amp;（千台）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全球生物反馈康复仪产量、需求量及发展趋势（2020-2031）&amp;（千台）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全球主要地区生物反馈康复仪产量（2020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全球主要地区生物反馈康复仪产量市场份额（2020-2031）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中国生物反馈康复仪产能、产量、产能利用率及发展趋势（2020-2031）&amp;（千台）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中国生物反馈康复仪产量、市场需求量及发展趋势（2020-2031）&amp;（千台）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全球生物反馈康复仪市场销售额及增长率：（2020-2031）&amp;（百万美元）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全球市场生物反馈康复仪市场规模：2020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全球市场生物反馈康复仪销量及增长率（2020-2031）&amp;（千台）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全球市场生物反馈康复仪价格趋势（2020-2031）&amp;（美元/台）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全球主要地区生物反馈康复仪销售收入（2020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全球主要地区生物反馈康复仪销售收入市场份额（2020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北美市场生物反馈康复仪销量及增长率（2020-2031）&amp;（千台）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北美市场生物反馈康复仪收入及增长率（2020-2031）&amp;（百万美元）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欧洲市场生物反馈康复仪销量及增长率（2020-2031）&amp;（千台）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欧洲市场生物反馈康复仪收入及增长率（2020-2031）&amp;（百万美元）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中国市场生物反馈康复仪销量及增长率（2020-2031）&amp;（千台）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中国市场生物反馈康复仪收入及增长率（2020-2031）&amp;（百万美元）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日本市场生物反馈康复仪销量及增长率（2020-2031）&amp;（千台）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日本市场生物反馈康复仪收入及增长率（2020-2031）&amp;（百万美元）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东南亚市场生物反馈康复仪销量及增长率（2020-2031）&amp;（千台）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东南亚市场生物反馈康复仪收入及增长率（2020-2031）&amp;（百万美元）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印度市场生物反馈康复仪销量及增长率（2020-2031）&amp;（千台）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印度市场生物反馈康复仪收入及增长率（2020-2031）&amp;（百万美元）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2024年全球市场主要厂商生物反馈康复仪销量市场份额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2024年全球市场主要厂商生物反馈康复仪收入市场份额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2024年中国市场主要厂商生物反馈康复仪销量市场份额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2024年中国市场主要厂商生物反馈康复仪收入市场份额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2024年全球前五大生产商生物反馈康复仪市场份额</w:t>
      </w:r>
      <w:r>
        <w:rPr>
          <w:rFonts w:hint="eastAsia"/>
        </w:rPr>
        <w:br/>
      </w:r>
      <w:r>
        <w:rPr>
          <w:rFonts w:hint="eastAsia"/>
        </w:rPr>
        <w:t>　　图 40： 2024年全球生物反馈康复仪第一梯队、第二梯队和第三梯队厂商及市场份额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全球不同产品类型生物反馈康复仪价格走势（2020-2031）&amp;（美元/台）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全球不同应用生物反馈康复仪价格走势（2020-2031）&amp;（美元/台）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生物反馈康复仪产业链</w:t>
      </w:r>
      <w:r>
        <w:rPr>
          <w:rFonts w:hint="eastAsia"/>
        </w:rPr>
        <w:br/>
      </w:r>
      <w:r>
        <w:rPr>
          <w:rFonts w:hint="eastAsia"/>
        </w:rPr>
        <w:t>　　图 44： 生物反馈康复仪中国企业SWOT分析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029b8a594d44" w:history="1">
        <w:r>
          <w:rPr>
            <w:rStyle w:val="Hyperlink"/>
          </w:rPr>
          <w:t>2025-2031年全球与中国生物反馈康复仪市场现状及前景分析报告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5029b8a594d44" w:history="1">
        <w:r>
          <w:rPr>
            <w:rStyle w:val="Hyperlink"/>
          </w:rPr>
          <w:t>https://www.20087.com/7/29/ShengWuFanKuiKangFuYiShiChangQianJingFenXi.html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14df9be2d4f0a" w:history="1">
      <w:r>
        <w:rPr>
          <w:rStyle w:val="Hyperlink"/>
        </w:rPr>
        <w:t>2025-2031年全球与中国生物反馈康复仪市场现状及前景分析报告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WuFanKuiKangFuYiShiChangQianJingFenXi.html" TargetMode="External" Id="Re5d5029b8a5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WuFanKuiKangFuYiShiChangQianJingFenXi.html" TargetMode="External" Id="Rd4414df9be2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2025-08-05T23:39:38Z</dcterms:created>
  <dcterms:modified xsi:type="dcterms:W3CDTF">2025-08-06T00:39:38Z</dcterms:modified>
  <dc:subject>2025-2031年全球与中国生物反馈康复仪市场现状及前景分析报告</dc:subject>
  <dc:title>2025-2031年全球与中国生物反馈康复仪市场现状及前景分析报告</dc:title>
  <cp:keywords>2025-2031年全球与中国生物反馈康复仪市场现状及前景分析报告</cp:keywords>
  <dc:description>2025-2031年全球与中国生物反馈康复仪市场现状及前景分析报告</dc:description>
</cp:coreProperties>
</file>