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da851403d45ec" w:history="1">
              <w:r>
                <w:rPr>
                  <w:rStyle w:val="Hyperlink"/>
                </w:rPr>
                <w:t>中国罕见病药品发展现状分析与前景趋势预测报告（2025-2031年）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da851403d45ec" w:history="1">
              <w:r>
                <w:rPr>
                  <w:rStyle w:val="Hyperlink"/>
                </w:rPr>
                <w:t>中国罕见病药品发展现状分析与前景趋势预测报告（2025-2031年）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da851403d45ec" w:history="1">
                <w:r>
                  <w:rPr>
                    <w:rStyle w:val="Hyperlink"/>
                  </w:rPr>
                  <w:t>https://www.20087.com/7/99/HanJianBingYaoPinDeXianZhuangYuQianJing.html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罕见病药品是一种专门用于治疗罕见疾病（即患病率极低的疾病）的药物，近年来随着医学研究的进步和社会对罕见病患者的关注度提高，市场需求持续增长。现代罕见病药品不仅在疗效和安全性方面实现了显著提升，还在药品审批流程和市场准入方面得到了政策支持。此外，随着基因编辑和细胞治疗等先进技术的应用，罕见病药品的研发取得了突破性进展。</w:t>
      </w:r>
      <w:r>
        <w:rPr>
          <w:rFonts w:hint="eastAsia"/>
        </w:rPr>
        <w:br/>
      </w:r>
      <w:r>
        <w:rPr>
          <w:rFonts w:hint="eastAsia"/>
        </w:rPr>
        <w:t>　　未来，罕见病药品市场将持续增长。随着医学研究的进步和社会对罕见病患者的关注度提高，对于高质量罕见病药品的需求将会增加。技术方面，罕见病药品将更加注重提高疗效和安全性，例如通过优化药物分子结构和采用更先进的治疗方法实现更优异的性能。此外，随着基因编辑和细胞治疗等先进技术的应用，罕见病药品的研发将继续取得突破性进展。同时，随着个性化需求的增长，罕见病药品将提供更多样化的功能和服务，以满足不同患者的需求。</w:t>
      </w:r>
      <w:r>
        <w:rPr>
          <w:rFonts w:hint="eastAsia"/>
        </w:rPr>
        <w:br/>
      </w:r>
      <w:r>
        <w:rPr>
          <w:rFonts w:hint="eastAsia"/>
        </w:rPr>
        <w:t>　　《</w:t>
      </w:r>
      <w:hyperlink r:id="Rb55da851403d45ec" w:history="1">
        <w:r>
          <w:rPr>
            <w:rStyle w:val="Hyperlink"/>
          </w:rPr>
          <w:t>中国罕见病药品发展现状分析与前景趋势预测报告（2025-2031年）</w:t>
        </w:r>
      </w:hyperlink>
      <w:r>
        <w:rPr>
          <w:rFonts w:hint="eastAsia"/>
        </w:rPr>
        <w:t>》依托行业权威数据及长期市场监测信息，系统分析了罕见病药品行业的市场规模、供需关系、竞争格局及重点企业经营状况，并结合罕见病药品行业发展现状，科学预测了罕见病药品市场前景与技术发展方向。报告通过SWOT分析，揭示了罕见病药品行业机遇与潜在风险，为投资者提供了全面的现状分析与前景评估，助力挖掘投资价值并优化决策。同时，报告从投资、生产及营销等角度提出可行性建议，为罕见病药品行业参与者提供科学参考，推动行业可持续发展。</w:t>
      </w:r>
      <w:r>
        <w:rPr>
          <w:rFonts w:hint="eastAsia"/>
        </w:rPr>
        <w:br/>
      </w:r>
      <w:r>
        <w:rPr>
          <w:rFonts w:hint="eastAsia"/>
        </w:rPr>
        <w:br/>
      </w:r>
      <w:r>
        <w:rPr>
          <w:rFonts w:hint="eastAsia"/>
        </w:rPr>
        <w:t>第一章 罕见病药品产业概述</w:t>
      </w:r>
      <w:r>
        <w:rPr>
          <w:rFonts w:hint="eastAsia"/>
        </w:rPr>
        <w:br/>
      </w:r>
      <w:r>
        <w:rPr>
          <w:rFonts w:hint="eastAsia"/>
        </w:rPr>
        <w:t>　　第一节 罕见病药品定义</w:t>
      </w:r>
      <w:r>
        <w:rPr>
          <w:rFonts w:hint="eastAsia"/>
        </w:rPr>
        <w:br/>
      </w:r>
      <w:r>
        <w:rPr>
          <w:rFonts w:hint="eastAsia"/>
        </w:rPr>
        <w:t>　　第二节 罕见病药品行业特点</w:t>
      </w:r>
      <w:r>
        <w:rPr>
          <w:rFonts w:hint="eastAsia"/>
        </w:rPr>
        <w:br/>
      </w:r>
      <w:r>
        <w:rPr>
          <w:rFonts w:hint="eastAsia"/>
        </w:rPr>
        <w:t>　　第三节 罕见病药品发展历程</w:t>
      </w:r>
      <w:r>
        <w:rPr>
          <w:rFonts w:hint="eastAsia"/>
        </w:rPr>
        <w:br/>
      </w:r>
      <w:r>
        <w:rPr>
          <w:rFonts w:hint="eastAsia"/>
        </w:rPr>
        <w:br/>
      </w:r>
      <w:r>
        <w:rPr>
          <w:rFonts w:hint="eastAsia"/>
        </w:rPr>
        <w:t>第二章 2024-2025年中国罕见病药品行业发展环境分析</w:t>
      </w:r>
      <w:r>
        <w:rPr>
          <w:rFonts w:hint="eastAsia"/>
        </w:rPr>
        <w:br/>
      </w:r>
      <w:r>
        <w:rPr>
          <w:rFonts w:hint="eastAsia"/>
        </w:rPr>
        <w:t>　　第一节 罕见病药品行业经济环境分析</w:t>
      </w:r>
      <w:r>
        <w:rPr>
          <w:rFonts w:hint="eastAsia"/>
        </w:rPr>
        <w:br/>
      </w:r>
      <w:r>
        <w:rPr>
          <w:rFonts w:hint="eastAsia"/>
        </w:rPr>
        <w:t>　　第二节 罕见病药品行业政策环境分析</w:t>
      </w:r>
      <w:r>
        <w:rPr>
          <w:rFonts w:hint="eastAsia"/>
        </w:rPr>
        <w:br/>
      </w:r>
      <w:r>
        <w:rPr>
          <w:rFonts w:hint="eastAsia"/>
        </w:rPr>
        <w:t>　　　　一、罕见病药品行业政策影响分析</w:t>
      </w:r>
      <w:r>
        <w:rPr>
          <w:rFonts w:hint="eastAsia"/>
        </w:rPr>
        <w:br/>
      </w:r>
      <w:r>
        <w:rPr>
          <w:rFonts w:hint="eastAsia"/>
        </w:rPr>
        <w:t>　　　　二、相关罕见病药品行业标准分析</w:t>
      </w:r>
      <w:r>
        <w:rPr>
          <w:rFonts w:hint="eastAsia"/>
        </w:rPr>
        <w:br/>
      </w:r>
      <w:r>
        <w:rPr>
          <w:rFonts w:hint="eastAsia"/>
        </w:rPr>
        <w:t>　　第三节 罕见病药品行业社会环境分析</w:t>
      </w:r>
      <w:r>
        <w:rPr>
          <w:rFonts w:hint="eastAsia"/>
        </w:rPr>
        <w:br/>
      </w:r>
      <w:r>
        <w:rPr>
          <w:rFonts w:hint="eastAsia"/>
        </w:rPr>
        <w:br/>
      </w:r>
      <w:r>
        <w:rPr>
          <w:rFonts w:hint="eastAsia"/>
        </w:rPr>
        <w:t>第三章 2024-2025年罕见病药品行业技术发展现状及趋势分析</w:t>
      </w:r>
      <w:r>
        <w:rPr>
          <w:rFonts w:hint="eastAsia"/>
        </w:rPr>
        <w:br/>
      </w:r>
      <w:r>
        <w:rPr>
          <w:rFonts w:hint="eastAsia"/>
        </w:rPr>
        <w:t>　　第一节 罕见病药品行业技术发展现状分析</w:t>
      </w:r>
      <w:r>
        <w:rPr>
          <w:rFonts w:hint="eastAsia"/>
        </w:rPr>
        <w:br/>
      </w:r>
      <w:r>
        <w:rPr>
          <w:rFonts w:hint="eastAsia"/>
        </w:rPr>
        <w:t>　　第二节 国内外罕见病药品行业技术差异与原因</w:t>
      </w:r>
      <w:r>
        <w:rPr>
          <w:rFonts w:hint="eastAsia"/>
        </w:rPr>
        <w:br/>
      </w:r>
      <w:r>
        <w:rPr>
          <w:rFonts w:hint="eastAsia"/>
        </w:rPr>
        <w:t>　　第三节 罕见病药品行业技术发展方向、趋势预测</w:t>
      </w:r>
      <w:r>
        <w:rPr>
          <w:rFonts w:hint="eastAsia"/>
        </w:rPr>
        <w:br/>
      </w:r>
      <w:r>
        <w:rPr>
          <w:rFonts w:hint="eastAsia"/>
        </w:rPr>
        <w:t>　　第四节 提升罕见病药品行业技术能力策略建议</w:t>
      </w:r>
      <w:r>
        <w:rPr>
          <w:rFonts w:hint="eastAsia"/>
        </w:rPr>
        <w:br/>
      </w:r>
      <w:r>
        <w:rPr>
          <w:rFonts w:hint="eastAsia"/>
        </w:rPr>
        <w:br/>
      </w:r>
      <w:r>
        <w:rPr>
          <w:rFonts w:hint="eastAsia"/>
        </w:rPr>
        <w:t>第四章 全球罕见病药品行业发展态势分析</w:t>
      </w:r>
      <w:r>
        <w:rPr>
          <w:rFonts w:hint="eastAsia"/>
        </w:rPr>
        <w:br/>
      </w:r>
      <w:r>
        <w:rPr>
          <w:rFonts w:hint="eastAsia"/>
        </w:rPr>
        <w:t>　　第一节 全球罕见病药品市场发展现状分析</w:t>
      </w:r>
      <w:r>
        <w:rPr>
          <w:rFonts w:hint="eastAsia"/>
        </w:rPr>
        <w:br/>
      </w:r>
      <w:r>
        <w:rPr>
          <w:rFonts w:hint="eastAsia"/>
        </w:rPr>
        <w:t>　　第二节 国外主要国家、地区罕见病药品市场现状</w:t>
      </w:r>
      <w:r>
        <w:rPr>
          <w:rFonts w:hint="eastAsia"/>
        </w:rPr>
        <w:br/>
      </w:r>
      <w:r>
        <w:rPr>
          <w:rFonts w:hint="eastAsia"/>
        </w:rPr>
        <w:t>　　第三节 全球罕见病药品行业发展趋势预测</w:t>
      </w:r>
      <w:r>
        <w:rPr>
          <w:rFonts w:hint="eastAsia"/>
        </w:rPr>
        <w:br/>
      </w:r>
      <w:r>
        <w:rPr>
          <w:rFonts w:hint="eastAsia"/>
        </w:rPr>
        <w:br/>
      </w:r>
      <w:r>
        <w:rPr>
          <w:rFonts w:hint="eastAsia"/>
        </w:rPr>
        <w:t>第五章 中国罕见病药品行业发展调研</w:t>
      </w:r>
      <w:r>
        <w:rPr>
          <w:rFonts w:hint="eastAsia"/>
        </w:rPr>
        <w:br/>
      </w:r>
      <w:r>
        <w:rPr>
          <w:rFonts w:hint="eastAsia"/>
        </w:rPr>
        <w:t>　　第一节 2019-2024年中国罕见病药品行业规模情况</w:t>
      </w:r>
      <w:r>
        <w:rPr>
          <w:rFonts w:hint="eastAsia"/>
        </w:rPr>
        <w:br/>
      </w:r>
      <w:r>
        <w:rPr>
          <w:rFonts w:hint="eastAsia"/>
        </w:rPr>
        <w:t>　　　　一、罕见病药品行业市场规模状况</w:t>
      </w:r>
      <w:r>
        <w:rPr>
          <w:rFonts w:hint="eastAsia"/>
        </w:rPr>
        <w:br/>
      </w:r>
      <w:r>
        <w:rPr>
          <w:rFonts w:hint="eastAsia"/>
        </w:rPr>
        <w:t>　　　　二、罕见病药品行业单位规模状况</w:t>
      </w:r>
      <w:r>
        <w:rPr>
          <w:rFonts w:hint="eastAsia"/>
        </w:rPr>
        <w:br/>
      </w:r>
      <w:r>
        <w:rPr>
          <w:rFonts w:hint="eastAsia"/>
        </w:rPr>
        <w:t>　　　　三、罕见病药品行业人员规模状况</w:t>
      </w:r>
      <w:r>
        <w:rPr>
          <w:rFonts w:hint="eastAsia"/>
        </w:rPr>
        <w:br/>
      </w:r>
      <w:r>
        <w:rPr>
          <w:rFonts w:hint="eastAsia"/>
        </w:rPr>
        <w:t>　　第二节 2019-2024年中国罕见病药品行业财务能力分析</w:t>
      </w:r>
      <w:r>
        <w:rPr>
          <w:rFonts w:hint="eastAsia"/>
        </w:rPr>
        <w:br/>
      </w:r>
      <w:r>
        <w:rPr>
          <w:rFonts w:hint="eastAsia"/>
        </w:rPr>
        <w:t>　　　　一、罕见病药品行业盈利能力分析</w:t>
      </w:r>
      <w:r>
        <w:rPr>
          <w:rFonts w:hint="eastAsia"/>
        </w:rPr>
        <w:br/>
      </w:r>
      <w:r>
        <w:rPr>
          <w:rFonts w:hint="eastAsia"/>
        </w:rPr>
        <w:t>　　　　二、罕见病药品行业偿债能力分析</w:t>
      </w:r>
      <w:r>
        <w:rPr>
          <w:rFonts w:hint="eastAsia"/>
        </w:rPr>
        <w:br/>
      </w:r>
      <w:r>
        <w:rPr>
          <w:rFonts w:hint="eastAsia"/>
        </w:rPr>
        <w:t>　　　　三、罕见病药品行业营运能力分析</w:t>
      </w:r>
      <w:r>
        <w:rPr>
          <w:rFonts w:hint="eastAsia"/>
        </w:rPr>
        <w:br/>
      </w:r>
      <w:r>
        <w:rPr>
          <w:rFonts w:hint="eastAsia"/>
        </w:rPr>
        <w:t>　　　　四、罕见病药品行业发展能力分析</w:t>
      </w:r>
      <w:r>
        <w:rPr>
          <w:rFonts w:hint="eastAsia"/>
        </w:rPr>
        <w:br/>
      </w:r>
      <w:r>
        <w:rPr>
          <w:rFonts w:hint="eastAsia"/>
        </w:rPr>
        <w:t>　　第三节 2024-2025年中国罕见病药品行业热点动态</w:t>
      </w:r>
      <w:r>
        <w:rPr>
          <w:rFonts w:hint="eastAsia"/>
        </w:rPr>
        <w:br/>
      </w:r>
      <w:r>
        <w:rPr>
          <w:rFonts w:hint="eastAsia"/>
        </w:rPr>
        <w:t>　　第四节 2025年中国罕见病药品行业面临的挑战</w:t>
      </w:r>
      <w:r>
        <w:rPr>
          <w:rFonts w:hint="eastAsia"/>
        </w:rPr>
        <w:br/>
      </w:r>
      <w:r>
        <w:rPr>
          <w:rFonts w:hint="eastAsia"/>
        </w:rPr>
        <w:br/>
      </w:r>
      <w:r>
        <w:rPr>
          <w:rFonts w:hint="eastAsia"/>
        </w:rPr>
        <w:t>第六章 中国罕见病药品行业重点地区市场调研</w:t>
      </w:r>
      <w:r>
        <w:rPr>
          <w:rFonts w:hint="eastAsia"/>
        </w:rPr>
        <w:br/>
      </w:r>
      <w:r>
        <w:rPr>
          <w:rFonts w:hint="eastAsia"/>
        </w:rPr>
        <w:t>　　第一节 **地区罕见病药品发展现状及趋势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**地区罕见病药品发展现状及趋势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**地区罕见病药品发展现状及趋势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**地区罕见病药品发展现状及趋势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中国罕见病药品行业价格走势及影响因素分析</w:t>
      </w:r>
      <w:r>
        <w:rPr>
          <w:rFonts w:hint="eastAsia"/>
        </w:rPr>
        <w:br/>
      </w:r>
      <w:r>
        <w:rPr>
          <w:rFonts w:hint="eastAsia"/>
        </w:rPr>
        <w:t>　　第一节 国内罕见病药品行业价格回顾</w:t>
      </w:r>
      <w:r>
        <w:rPr>
          <w:rFonts w:hint="eastAsia"/>
        </w:rPr>
        <w:br/>
      </w:r>
      <w:r>
        <w:rPr>
          <w:rFonts w:hint="eastAsia"/>
        </w:rPr>
        <w:t>　　第二节 国内罕见病药品行业价格走势预测</w:t>
      </w:r>
      <w:r>
        <w:rPr>
          <w:rFonts w:hint="eastAsia"/>
        </w:rPr>
        <w:br/>
      </w:r>
      <w:r>
        <w:rPr>
          <w:rFonts w:hint="eastAsia"/>
        </w:rPr>
        <w:t>　　第三节 国内罕见病药品行业价格影响因素分析</w:t>
      </w:r>
      <w:r>
        <w:rPr>
          <w:rFonts w:hint="eastAsia"/>
        </w:rPr>
        <w:br/>
      </w:r>
      <w:r>
        <w:rPr>
          <w:rFonts w:hint="eastAsia"/>
        </w:rPr>
        <w:br/>
      </w:r>
      <w:r>
        <w:rPr>
          <w:rFonts w:hint="eastAsia"/>
        </w:rPr>
        <w:t>第八章 中国罕见病药品行业客户调研</w:t>
      </w:r>
      <w:r>
        <w:rPr>
          <w:rFonts w:hint="eastAsia"/>
        </w:rPr>
        <w:br/>
      </w:r>
      <w:r>
        <w:rPr>
          <w:rFonts w:hint="eastAsia"/>
        </w:rPr>
        <w:t>　　　　一、罕见病药品行业客户偏好调查</w:t>
      </w:r>
      <w:r>
        <w:rPr>
          <w:rFonts w:hint="eastAsia"/>
        </w:rPr>
        <w:br/>
      </w:r>
      <w:r>
        <w:rPr>
          <w:rFonts w:hint="eastAsia"/>
        </w:rPr>
        <w:t>　　　　二、客户对罕见病药品品牌的首要认知渠道</w:t>
      </w:r>
      <w:r>
        <w:rPr>
          <w:rFonts w:hint="eastAsia"/>
        </w:rPr>
        <w:br/>
      </w:r>
      <w:r>
        <w:rPr>
          <w:rFonts w:hint="eastAsia"/>
        </w:rPr>
        <w:t>　　　　三、罕见病药品品牌忠诚度调查</w:t>
      </w:r>
      <w:r>
        <w:rPr>
          <w:rFonts w:hint="eastAsia"/>
        </w:rPr>
        <w:br/>
      </w:r>
      <w:r>
        <w:rPr>
          <w:rFonts w:hint="eastAsia"/>
        </w:rPr>
        <w:t>　　　　四、罕见病药品行业客户消费理念调研</w:t>
      </w:r>
      <w:r>
        <w:rPr>
          <w:rFonts w:hint="eastAsia"/>
        </w:rPr>
        <w:br/>
      </w:r>
      <w:r>
        <w:rPr>
          <w:rFonts w:hint="eastAsia"/>
        </w:rPr>
        <w:br/>
      </w:r>
      <w:r>
        <w:rPr>
          <w:rFonts w:hint="eastAsia"/>
        </w:rPr>
        <w:t>第九章 中国罕见病药品行业重点企业发展调研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中国罕见病药品行业竞争格局分析</w:t>
      </w:r>
      <w:r>
        <w:rPr>
          <w:rFonts w:hint="eastAsia"/>
        </w:rPr>
        <w:br/>
      </w:r>
      <w:r>
        <w:rPr>
          <w:rFonts w:hint="eastAsia"/>
        </w:rPr>
        <w:t>　　第一节 2024-2025年罕见病药品行业集中度分析</w:t>
      </w:r>
      <w:r>
        <w:rPr>
          <w:rFonts w:hint="eastAsia"/>
        </w:rPr>
        <w:br/>
      </w:r>
      <w:r>
        <w:rPr>
          <w:rFonts w:hint="eastAsia"/>
        </w:rPr>
        <w:t>　　　　一、罕见病药品市场集中度分析</w:t>
      </w:r>
      <w:r>
        <w:rPr>
          <w:rFonts w:hint="eastAsia"/>
        </w:rPr>
        <w:br/>
      </w:r>
      <w:r>
        <w:rPr>
          <w:rFonts w:hint="eastAsia"/>
        </w:rPr>
        <w:t>　　　　二、罕见病药品企业集中度分析</w:t>
      </w:r>
      <w:r>
        <w:rPr>
          <w:rFonts w:hint="eastAsia"/>
        </w:rPr>
        <w:br/>
      </w:r>
      <w:r>
        <w:rPr>
          <w:rFonts w:hint="eastAsia"/>
        </w:rPr>
        <w:t>　　第二节 2025年罕见病药品行业竞争格局分析</w:t>
      </w:r>
      <w:r>
        <w:rPr>
          <w:rFonts w:hint="eastAsia"/>
        </w:rPr>
        <w:br/>
      </w:r>
      <w:r>
        <w:rPr>
          <w:rFonts w:hint="eastAsia"/>
        </w:rPr>
        <w:t>　　　　一、罕见病药品行业竞争策略分析</w:t>
      </w:r>
      <w:r>
        <w:rPr>
          <w:rFonts w:hint="eastAsia"/>
        </w:rPr>
        <w:br/>
      </w:r>
      <w:r>
        <w:rPr>
          <w:rFonts w:hint="eastAsia"/>
        </w:rPr>
        <w:t>　　　　二、罕见病药品行业竞争格局展望</w:t>
      </w:r>
      <w:r>
        <w:rPr>
          <w:rFonts w:hint="eastAsia"/>
        </w:rPr>
        <w:br/>
      </w:r>
      <w:r>
        <w:rPr>
          <w:rFonts w:hint="eastAsia"/>
        </w:rPr>
        <w:t>　　　　三、我国罕见病药品市场竞争趋势</w:t>
      </w:r>
      <w:r>
        <w:rPr>
          <w:rFonts w:hint="eastAsia"/>
        </w:rPr>
        <w:br/>
      </w:r>
      <w:r>
        <w:rPr>
          <w:rFonts w:hint="eastAsia"/>
        </w:rPr>
        <w:t>　　第三节 罕见病药品行业兼并与重组整合分析</w:t>
      </w:r>
      <w:r>
        <w:rPr>
          <w:rFonts w:hint="eastAsia"/>
        </w:rPr>
        <w:br/>
      </w:r>
      <w:r>
        <w:rPr>
          <w:rFonts w:hint="eastAsia"/>
        </w:rPr>
        <w:t>　　　　一、罕见病药品行业兼并与重组整合动态</w:t>
      </w:r>
      <w:r>
        <w:rPr>
          <w:rFonts w:hint="eastAsia"/>
        </w:rPr>
        <w:br/>
      </w:r>
      <w:r>
        <w:rPr>
          <w:rFonts w:hint="eastAsia"/>
        </w:rPr>
        <w:t>　　　　二、罕见病药品行业兼并与重组整合发展趋势预测分析</w:t>
      </w:r>
      <w:r>
        <w:rPr>
          <w:rFonts w:hint="eastAsia"/>
        </w:rPr>
        <w:br/>
      </w:r>
      <w:r>
        <w:rPr>
          <w:rFonts w:hint="eastAsia"/>
        </w:rPr>
        <w:br/>
      </w:r>
      <w:r>
        <w:rPr>
          <w:rFonts w:hint="eastAsia"/>
        </w:rPr>
        <w:t>第十一章 罕见病药品行业投资风险及应对策略</w:t>
      </w:r>
      <w:r>
        <w:rPr>
          <w:rFonts w:hint="eastAsia"/>
        </w:rPr>
        <w:br/>
      </w:r>
      <w:r>
        <w:rPr>
          <w:rFonts w:hint="eastAsia"/>
        </w:rPr>
        <w:t>　　第一节 罕见病药品行业SWOT模型分析</w:t>
      </w:r>
      <w:r>
        <w:rPr>
          <w:rFonts w:hint="eastAsia"/>
        </w:rPr>
        <w:br/>
      </w:r>
      <w:r>
        <w:rPr>
          <w:rFonts w:hint="eastAsia"/>
        </w:rPr>
        <w:t>　　　　一、罕见病药品行业优势分析</w:t>
      </w:r>
      <w:r>
        <w:rPr>
          <w:rFonts w:hint="eastAsia"/>
        </w:rPr>
        <w:br/>
      </w:r>
      <w:r>
        <w:rPr>
          <w:rFonts w:hint="eastAsia"/>
        </w:rPr>
        <w:t>　　　　二、罕见病药品行业劣势分析</w:t>
      </w:r>
      <w:r>
        <w:rPr>
          <w:rFonts w:hint="eastAsia"/>
        </w:rPr>
        <w:br/>
      </w:r>
      <w:r>
        <w:rPr>
          <w:rFonts w:hint="eastAsia"/>
        </w:rPr>
        <w:t>　　　　三、罕见病药品行业机会分析</w:t>
      </w:r>
      <w:r>
        <w:rPr>
          <w:rFonts w:hint="eastAsia"/>
        </w:rPr>
        <w:br/>
      </w:r>
      <w:r>
        <w:rPr>
          <w:rFonts w:hint="eastAsia"/>
        </w:rPr>
        <w:t>　　　　四、罕见病药品行业风险分析</w:t>
      </w:r>
      <w:r>
        <w:rPr>
          <w:rFonts w:hint="eastAsia"/>
        </w:rPr>
        <w:br/>
      </w:r>
      <w:r>
        <w:rPr>
          <w:rFonts w:hint="eastAsia"/>
        </w:rPr>
        <w:t>　　第二节 罕见病药品行业投资风险及控制策略分析</w:t>
      </w:r>
      <w:r>
        <w:rPr>
          <w:rFonts w:hint="eastAsia"/>
        </w:rPr>
        <w:br/>
      </w:r>
      <w:r>
        <w:rPr>
          <w:rFonts w:hint="eastAsia"/>
        </w:rPr>
        <w:t>　　　　一、罕见病药品市场风险及控制策略</w:t>
      </w:r>
      <w:r>
        <w:rPr>
          <w:rFonts w:hint="eastAsia"/>
        </w:rPr>
        <w:br/>
      </w:r>
      <w:r>
        <w:rPr>
          <w:rFonts w:hint="eastAsia"/>
        </w:rPr>
        <w:t>　　　　二、罕见病药品行业政策风险及控制策略</w:t>
      </w:r>
      <w:r>
        <w:rPr>
          <w:rFonts w:hint="eastAsia"/>
        </w:rPr>
        <w:br/>
      </w:r>
      <w:r>
        <w:rPr>
          <w:rFonts w:hint="eastAsia"/>
        </w:rPr>
        <w:t>　　　　三、罕见病药品行业经营风险及控制策略</w:t>
      </w:r>
      <w:r>
        <w:rPr>
          <w:rFonts w:hint="eastAsia"/>
        </w:rPr>
        <w:br/>
      </w:r>
      <w:r>
        <w:rPr>
          <w:rFonts w:hint="eastAsia"/>
        </w:rPr>
        <w:t>　　　　四、罕见病药品同业竞争风险及控制策略</w:t>
      </w:r>
      <w:r>
        <w:rPr>
          <w:rFonts w:hint="eastAsia"/>
        </w:rPr>
        <w:br/>
      </w:r>
      <w:r>
        <w:rPr>
          <w:rFonts w:hint="eastAsia"/>
        </w:rPr>
        <w:t>　　　　五、罕见病药品行业其他风险及控制策略</w:t>
      </w:r>
      <w:r>
        <w:rPr>
          <w:rFonts w:hint="eastAsia"/>
        </w:rPr>
        <w:br/>
      </w:r>
      <w:r>
        <w:rPr>
          <w:rFonts w:hint="eastAsia"/>
        </w:rPr>
        <w:br/>
      </w:r>
      <w:r>
        <w:rPr>
          <w:rFonts w:hint="eastAsia"/>
        </w:rPr>
        <w:t>第十二章 2025-2031年中国罕见病药品市场预测及发展建议</w:t>
      </w:r>
      <w:r>
        <w:rPr>
          <w:rFonts w:hint="eastAsia"/>
        </w:rPr>
        <w:br/>
      </w:r>
      <w:r>
        <w:rPr>
          <w:rFonts w:hint="eastAsia"/>
        </w:rPr>
        <w:t>　　第一节 2025-2031年中国罕见病药品市场预测分析</w:t>
      </w:r>
      <w:r>
        <w:rPr>
          <w:rFonts w:hint="eastAsia"/>
        </w:rPr>
        <w:br/>
      </w:r>
      <w:r>
        <w:rPr>
          <w:rFonts w:hint="eastAsia"/>
        </w:rPr>
        <w:t>　　　　一、中国罕见病药品市场前景分析</w:t>
      </w:r>
      <w:r>
        <w:rPr>
          <w:rFonts w:hint="eastAsia"/>
        </w:rPr>
        <w:br/>
      </w:r>
      <w:r>
        <w:rPr>
          <w:rFonts w:hint="eastAsia"/>
        </w:rPr>
        <w:t>　　　　二、中国罕见病药品发展趋势预测</w:t>
      </w:r>
      <w:r>
        <w:rPr>
          <w:rFonts w:hint="eastAsia"/>
        </w:rPr>
        <w:br/>
      </w:r>
      <w:r>
        <w:rPr>
          <w:rFonts w:hint="eastAsia"/>
        </w:rPr>
        <w:t>　　第二节 2025-2031年中国罕见病药品企业发展策略建议</w:t>
      </w:r>
      <w:r>
        <w:rPr>
          <w:rFonts w:hint="eastAsia"/>
        </w:rPr>
        <w:br/>
      </w:r>
      <w:r>
        <w:rPr>
          <w:rFonts w:hint="eastAsia"/>
        </w:rPr>
        <w:t>　　　　一、罕见病药品企业融资策略</w:t>
      </w:r>
      <w:r>
        <w:rPr>
          <w:rFonts w:hint="eastAsia"/>
        </w:rPr>
        <w:br/>
      </w:r>
      <w:r>
        <w:rPr>
          <w:rFonts w:hint="eastAsia"/>
        </w:rPr>
        <w:t>　　　　二、罕见病药品企业人才策略</w:t>
      </w:r>
      <w:r>
        <w:rPr>
          <w:rFonts w:hint="eastAsia"/>
        </w:rPr>
        <w:br/>
      </w:r>
      <w:r>
        <w:rPr>
          <w:rFonts w:hint="eastAsia"/>
        </w:rPr>
        <w:t>　　第三节 2025-2031年中国罕见病药品企业营销策略建议</w:t>
      </w:r>
      <w:r>
        <w:rPr>
          <w:rFonts w:hint="eastAsia"/>
        </w:rPr>
        <w:br/>
      </w:r>
      <w:r>
        <w:rPr>
          <w:rFonts w:hint="eastAsia"/>
        </w:rPr>
        <w:t>　　　　一、罕见病药品企业定位策略</w:t>
      </w:r>
      <w:r>
        <w:rPr>
          <w:rFonts w:hint="eastAsia"/>
        </w:rPr>
        <w:br/>
      </w:r>
      <w:r>
        <w:rPr>
          <w:rFonts w:hint="eastAsia"/>
        </w:rPr>
        <w:t>　　　　二、罕见病药品企业价格策略</w:t>
      </w:r>
      <w:r>
        <w:rPr>
          <w:rFonts w:hint="eastAsia"/>
        </w:rPr>
        <w:br/>
      </w:r>
      <w:r>
        <w:rPr>
          <w:rFonts w:hint="eastAsia"/>
        </w:rPr>
        <w:t>　　　　三、罕见病药品企业促销策略</w:t>
      </w:r>
      <w:r>
        <w:rPr>
          <w:rFonts w:hint="eastAsia"/>
        </w:rPr>
        <w:br/>
      </w:r>
      <w:r>
        <w:rPr>
          <w:rFonts w:hint="eastAsia"/>
        </w:rPr>
        <w:t>　　第四节 中:智:林：罕见病药品行业研究结论</w:t>
      </w:r>
      <w:r>
        <w:rPr>
          <w:rFonts w:hint="eastAsia"/>
        </w:rPr>
        <w:br/>
      </w:r>
      <w:r>
        <w:rPr>
          <w:rFonts w:hint="eastAsia"/>
        </w:rPr>
        <w:br/>
      </w:r>
      <w:r>
        <w:rPr>
          <w:rFonts w:hint="eastAsia"/>
        </w:rPr>
        <w:t>图表目录</w:t>
      </w:r>
      <w:r>
        <w:rPr>
          <w:rFonts w:hint="eastAsia"/>
        </w:rPr>
        <w:br/>
      </w:r>
      <w:r>
        <w:rPr>
          <w:rFonts w:hint="eastAsia"/>
        </w:rPr>
        <w:t>　　图表 罕见病药品介绍</w:t>
      </w:r>
      <w:r>
        <w:rPr>
          <w:rFonts w:hint="eastAsia"/>
        </w:rPr>
        <w:br/>
      </w:r>
      <w:r>
        <w:rPr>
          <w:rFonts w:hint="eastAsia"/>
        </w:rPr>
        <w:t>　　图表 罕见病药品图片</w:t>
      </w:r>
      <w:r>
        <w:rPr>
          <w:rFonts w:hint="eastAsia"/>
        </w:rPr>
        <w:br/>
      </w:r>
      <w:r>
        <w:rPr>
          <w:rFonts w:hint="eastAsia"/>
        </w:rPr>
        <w:t>　　图表 罕见病药品产业链调研</w:t>
      </w:r>
      <w:r>
        <w:rPr>
          <w:rFonts w:hint="eastAsia"/>
        </w:rPr>
        <w:br/>
      </w:r>
      <w:r>
        <w:rPr>
          <w:rFonts w:hint="eastAsia"/>
        </w:rPr>
        <w:t>　　图表 罕见病药品行业特点</w:t>
      </w:r>
      <w:r>
        <w:rPr>
          <w:rFonts w:hint="eastAsia"/>
        </w:rPr>
        <w:br/>
      </w:r>
      <w:r>
        <w:rPr>
          <w:rFonts w:hint="eastAsia"/>
        </w:rPr>
        <w:t>　　图表 罕见病药品政策</w:t>
      </w:r>
      <w:r>
        <w:rPr>
          <w:rFonts w:hint="eastAsia"/>
        </w:rPr>
        <w:br/>
      </w:r>
      <w:r>
        <w:rPr>
          <w:rFonts w:hint="eastAsia"/>
        </w:rPr>
        <w:t>　　图表 罕见病药品技术 标准</w:t>
      </w:r>
      <w:r>
        <w:rPr>
          <w:rFonts w:hint="eastAsia"/>
        </w:rPr>
        <w:br/>
      </w:r>
      <w:r>
        <w:rPr>
          <w:rFonts w:hint="eastAsia"/>
        </w:rPr>
        <w:t>　　图表 罕见病药品最新消息 动态</w:t>
      </w:r>
      <w:r>
        <w:rPr>
          <w:rFonts w:hint="eastAsia"/>
        </w:rPr>
        <w:br/>
      </w:r>
      <w:r>
        <w:rPr>
          <w:rFonts w:hint="eastAsia"/>
        </w:rPr>
        <w:t>　　图表 罕见病药品行业现状</w:t>
      </w:r>
      <w:r>
        <w:rPr>
          <w:rFonts w:hint="eastAsia"/>
        </w:rPr>
        <w:br/>
      </w:r>
      <w:r>
        <w:rPr>
          <w:rFonts w:hint="eastAsia"/>
        </w:rPr>
        <w:t>　　图表 2019-2024年罕见病药品行业市场容量统计</w:t>
      </w:r>
      <w:r>
        <w:rPr>
          <w:rFonts w:hint="eastAsia"/>
        </w:rPr>
        <w:br/>
      </w:r>
      <w:r>
        <w:rPr>
          <w:rFonts w:hint="eastAsia"/>
        </w:rPr>
        <w:t>　　图表 2019-2024年中国罕见病药品市场规模情况</w:t>
      </w:r>
      <w:r>
        <w:rPr>
          <w:rFonts w:hint="eastAsia"/>
        </w:rPr>
        <w:br/>
      </w:r>
      <w:r>
        <w:rPr>
          <w:rFonts w:hint="eastAsia"/>
        </w:rPr>
        <w:t>　　图表 2019-2024年中国罕见病药品销售统计</w:t>
      </w:r>
      <w:r>
        <w:rPr>
          <w:rFonts w:hint="eastAsia"/>
        </w:rPr>
        <w:br/>
      </w:r>
      <w:r>
        <w:rPr>
          <w:rFonts w:hint="eastAsia"/>
        </w:rPr>
        <w:t>　　图表 2019-2024年中国罕见病药品利润总额</w:t>
      </w:r>
      <w:r>
        <w:rPr>
          <w:rFonts w:hint="eastAsia"/>
        </w:rPr>
        <w:br/>
      </w:r>
      <w:r>
        <w:rPr>
          <w:rFonts w:hint="eastAsia"/>
        </w:rPr>
        <w:t>　　图表 2019-2024年中国罕见病药品企业数量统计</w:t>
      </w:r>
      <w:r>
        <w:rPr>
          <w:rFonts w:hint="eastAsia"/>
        </w:rPr>
        <w:br/>
      </w:r>
      <w:r>
        <w:rPr>
          <w:rFonts w:hint="eastAsia"/>
        </w:rPr>
        <w:t>　　图表 2024年罕见病药品成本和利润分析</w:t>
      </w:r>
      <w:r>
        <w:rPr>
          <w:rFonts w:hint="eastAsia"/>
        </w:rPr>
        <w:br/>
      </w:r>
      <w:r>
        <w:rPr>
          <w:rFonts w:hint="eastAsia"/>
        </w:rPr>
        <w:t>　　图表 2019-2024年中国罕见病药品行业经营效益分析</w:t>
      </w:r>
      <w:r>
        <w:rPr>
          <w:rFonts w:hint="eastAsia"/>
        </w:rPr>
        <w:br/>
      </w:r>
      <w:r>
        <w:rPr>
          <w:rFonts w:hint="eastAsia"/>
        </w:rPr>
        <w:t>　　图表 2019-2024年中国罕见病药品行业发展能力分析</w:t>
      </w:r>
      <w:r>
        <w:rPr>
          <w:rFonts w:hint="eastAsia"/>
        </w:rPr>
        <w:br/>
      </w:r>
      <w:r>
        <w:rPr>
          <w:rFonts w:hint="eastAsia"/>
        </w:rPr>
        <w:t>　　图表 2019-2024年中国罕见病药品行业盈利能力分析</w:t>
      </w:r>
      <w:r>
        <w:rPr>
          <w:rFonts w:hint="eastAsia"/>
        </w:rPr>
        <w:br/>
      </w:r>
      <w:r>
        <w:rPr>
          <w:rFonts w:hint="eastAsia"/>
        </w:rPr>
        <w:t>　　图表 2019-2024年中国罕见病药品行业运营能力分析</w:t>
      </w:r>
      <w:r>
        <w:rPr>
          <w:rFonts w:hint="eastAsia"/>
        </w:rPr>
        <w:br/>
      </w:r>
      <w:r>
        <w:rPr>
          <w:rFonts w:hint="eastAsia"/>
        </w:rPr>
        <w:t>　　图表 2019-2024年中国罕见病药品行业偿债能力分析</w:t>
      </w:r>
      <w:r>
        <w:rPr>
          <w:rFonts w:hint="eastAsia"/>
        </w:rPr>
        <w:br/>
      </w:r>
      <w:r>
        <w:rPr>
          <w:rFonts w:hint="eastAsia"/>
        </w:rPr>
        <w:t>　　图表 罕见病药品品牌分析</w:t>
      </w:r>
      <w:r>
        <w:rPr>
          <w:rFonts w:hint="eastAsia"/>
        </w:rPr>
        <w:br/>
      </w:r>
      <w:r>
        <w:rPr>
          <w:rFonts w:hint="eastAsia"/>
        </w:rPr>
        <w:t>　　图表 **地区罕见病药品市场规模</w:t>
      </w:r>
      <w:r>
        <w:rPr>
          <w:rFonts w:hint="eastAsia"/>
        </w:rPr>
        <w:br/>
      </w:r>
      <w:r>
        <w:rPr>
          <w:rFonts w:hint="eastAsia"/>
        </w:rPr>
        <w:t>　　图表 **地区罕见病药品行业市场需求</w:t>
      </w:r>
      <w:r>
        <w:rPr>
          <w:rFonts w:hint="eastAsia"/>
        </w:rPr>
        <w:br/>
      </w:r>
      <w:r>
        <w:rPr>
          <w:rFonts w:hint="eastAsia"/>
        </w:rPr>
        <w:t>　　图表 **地区罕见病药品市场调研</w:t>
      </w:r>
      <w:r>
        <w:rPr>
          <w:rFonts w:hint="eastAsia"/>
        </w:rPr>
        <w:br/>
      </w:r>
      <w:r>
        <w:rPr>
          <w:rFonts w:hint="eastAsia"/>
        </w:rPr>
        <w:t>　　图表 **地区罕见病药品行业市场需求分析</w:t>
      </w:r>
      <w:r>
        <w:rPr>
          <w:rFonts w:hint="eastAsia"/>
        </w:rPr>
        <w:br/>
      </w:r>
      <w:r>
        <w:rPr>
          <w:rFonts w:hint="eastAsia"/>
        </w:rPr>
        <w:t>　　图表 **地区罕见病药品市场规模</w:t>
      </w:r>
      <w:r>
        <w:rPr>
          <w:rFonts w:hint="eastAsia"/>
        </w:rPr>
        <w:br/>
      </w:r>
      <w:r>
        <w:rPr>
          <w:rFonts w:hint="eastAsia"/>
        </w:rPr>
        <w:t>　　图表 **地区罕见病药品行业市场需求</w:t>
      </w:r>
      <w:r>
        <w:rPr>
          <w:rFonts w:hint="eastAsia"/>
        </w:rPr>
        <w:br/>
      </w:r>
      <w:r>
        <w:rPr>
          <w:rFonts w:hint="eastAsia"/>
        </w:rPr>
        <w:t>　　图表 **地区罕见病药品市场调研</w:t>
      </w:r>
      <w:r>
        <w:rPr>
          <w:rFonts w:hint="eastAsia"/>
        </w:rPr>
        <w:br/>
      </w:r>
      <w:r>
        <w:rPr>
          <w:rFonts w:hint="eastAsia"/>
        </w:rPr>
        <w:t>　　图表 **地区罕见病药品市场需求分析</w:t>
      </w:r>
      <w:r>
        <w:rPr>
          <w:rFonts w:hint="eastAsia"/>
        </w:rPr>
        <w:br/>
      </w:r>
      <w:r>
        <w:rPr>
          <w:rFonts w:hint="eastAsia"/>
        </w:rPr>
        <w:t>　　图表 罕见病药品上游发展</w:t>
      </w:r>
      <w:r>
        <w:rPr>
          <w:rFonts w:hint="eastAsia"/>
        </w:rPr>
        <w:br/>
      </w:r>
      <w:r>
        <w:rPr>
          <w:rFonts w:hint="eastAsia"/>
        </w:rPr>
        <w:t>　　图表 罕见病药品下游发展</w:t>
      </w:r>
      <w:r>
        <w:rPr>
          <w:rFonts w:hint="eastAsia"/>
        </w:rPr>
        <w:br/>
      </w:r>
      <w:r>
        <w:rPr>
          <w:rFonts w:hint="eastAsia"/>
        </w:rPr>
        <w:t>　　……</w:t>
      </w:r>
      <w:r>
        <w:rPr>
          <w:rFonts w:hint="eastAsia"/>
        </w:rPr>
        <w:br/>
      </w:r>
      <w:r>
        <w:rPr>
          <w:rFonts w:hint="eastAsia"/>
        </w:rPr>
        <w:t>　　图表 罕见病药品企业（一）概况</w:t>
      </w:r>
      <w:r>
        <w:rPr>
          <w:rFonts w:hint="eastAsia"/>
        </w:rPr>
        <w:br/>
      </w:r>
      <w:r>
        <w:rPr>
          <w:rFonts w:hint="eastAsia"/>
        </w:rPr>
        <w:t>　　图表 企业罕见病药品业务</w:t>
      </w:r>
      <w:r>
        <w:rPr>
          <w:rFonts w:hint="eastAsia"/>
        </w:rPr>
        <w:br/>
      </w:r>
      <w:r>
        <w:rPr>
          <w:rFonts w:hint="eastAsia"/>
        </w:rPr>
        <w:t>　　图表 罕见病药品企业（一）经营情况分析</w:t>
      </w:r>
      <w:r>
        <w:rPr>
          <w:rFonts w:hint="eastAsia"/>
        </w:rPr>
        <w:br/>
      </w:r>
      <w:r>
        <w:rPr>
          <w:rFonts w:hint="eastAsia"/>
        </w:rPr>
        <w:t>　　图表 罕见病药品企业（一）盈利能力情况</w:t>
      </w:r>
      <w:r>
        <w:rPr>
          <w:rFonts w:hint="eastAsia"/>
        </w:rPr>
        <w:br/>
      </w:r>
      <w:r>
        <w:rPr>
          <w:rFonts w:hint="eastAsia"/>
        </w:rPr>
        <w:t>　　图表 罕见病药品企业（一）偿债能力情况</w:t>
      </w:r>
      <w:r>
        <w:rPr>
          <w:rFonts w:hint="eastAsia"/>
        </w:rPr>
        <w:br/>
      </w:r>
      <w:r>
        <w:rPr>
          <w:rFonts w:hint="eastAsia"/>
        </w:rPr>
        <w:t>　　图表 罕见病药品企业（一）运营能力情况</w:t>
      </w:r>
      <w:r>
        <w:rPr>
          <w:rFonts w:hint="eastAsia"/>
        </w:rPr>
        <w:br/>
      </w:r>
      <w:r>
        <w:rPr>
          <w:rFonts w:hint="eastAsia"/>
        </w:rPr>
        <w:t>　　图表 罕见病药品企业（一）成长能力情况</w:t>
      </w:r>
      <w:r>
        <w:rPr>
          <w:rFonts w:hint="eastAsia"/>
        </w:rPr>
        <w:br/>
      </w:r>
      <w:r>
        <w:rPr>
          <w:rFonts w:hint="eastAsia"/>
        </w:rPr>
        <w:t>　　图表 罕见病药品企业（二）简介</w:t>
      </w:r>
      <w:r>
        <w:rPr>
          <w:rFonts w:hint="eastAsia"/>
        </w:rPr>
        <w:br/>
      </w:r>
      <w:r>
        <w:rPr>
          <w:rFonts w:hint="eastAsia"/>
        </w:rPr>
        <w:t>　　图表 企业罕见病药品业务</w:t>
      </w:r>
      <w:r>
        <w:rPr>
          <w:rFonts w:hint="eastAsia"/>
        </w:rPr>
        <w:br/>
      </w:r>
      <w:r>
        <w:rPr>
          <w:rFonts w:hint="eastAsia"/>
        </w:rPr>
        <w:t>　　图表 罕见病药品企业（二）经营情况分析</w:t>
      </w:r>
      <w:r>
        <w:rPr>
          <w:rFonts w:hint="eastAsia"/>
        </w:rPr>
        <w:br/>
      </w:r>
      <w:r>
        <w:rPr>
          <w:rFonts w:hint="eastAsia"/>
        </w:rPr>
        <w:t>　　图表 罕见病药品企业（二）盈利能力情况</w:t>
      </w:r>
      <w:r>
        <w:rPr>
          <w:rFonts w:hint="eastAsia"/>
        </w:rPr>
        <w:br/>
      </w:r>
      <w:r>
        <w:rPr>
          <w:rFonts w:hint="eastAsia"/>
        </w:rPr>
        <w:t>　　图表 罕见病药品企业（二）偿债能力情况</w:t>
      </w:r>
      <w:r>
        <w:rPr>
          <w:rFonts w:hint="eastAsia"/>
        </w:rPr>
        <w:br/>
      </w:r>
      <w:r>
        <w:rPr>
          <w:rFonts w:hint="eastAsia"/>
        </w:rPr>
        <w:t>　　图表 罕见病药品企业（二）运营能力情况</w:t>
      </w:r>
      <w:r>
        <w:rPr>
          <w:rFonts w:hint="eastAsia"/>
        </w:rPr>
        <w:br/>
      </w:r>
      <w:r>
        <w:rPr>
          <w:rFonts w:hint="eastAsia"/>
        </w:rPr>
        <w:t>　　图表 罕见病药品企业（二）成长能力情况</w:t>
      </w:r>
      <w:r>
        <w:rPr>
          <w:rFonts w:hint="eastAsia"/>
        </w:rPr>
        <w:br/>
      </w:r>
      <w:r>
        <w:rPr>
          <w:rFonts w:hint="eastAsia"/>
        </w:rPr>
        <w:t>　　图表 罕见病药品企业（三）概况</w:t>
      </w:r>
      <w:r>
        <w:rPr>
          <w:rFonts w:hint="eastAsia"/>
        </w:rPr>
        <w:br/>
      </w:r>
      <w:r>
        <w:rPr>
          <w:rFonts w:hint="eastAsia"/>
        </w:rPr>
        <w:t>　　图表 企业罕见病药品业务</w:t>
      </w:r>
      <w:r>
        <w:rPr>
          <w:rFonts w:hint="eastAsia"/>
        </w:rPr>
        <w:br/>
      </w:r>
      <w:r>
        <w:rPr>
          <w:rFonts w:hint="eastAsia"/>
        </w:rPr>
        <w:t>　　图表 罕见病药品企业（三）经营情况分析</w:t>
      </w:r>
      <w:r>
        <w:rPr>
          <w:rFonts w:hint="eastAsia"/>
        </w:rPr>
        <w:br/>
      </w:r>
      <w:r>
        <w:rPr>
          <w:rFonts w:hint="eastAsia"/>
        </w:rPr>
        <w:t>　　图表 罕见病药品企业（三）盈利能力情况</w:t>
      </w:r>
      <w:r>
        <w:rPr>
          <w:rFonts w:hint="eastAsia"/>
        </w:rPr>
        <w:br/>
      </w:r>
      <w:r>
        <w:rPr>
          <w:rFonts w:hint="eastAsia"/>
        </w:rPr>
        <w:t>　　图表 罕见病药品企业（三）偿债能力情况</w:t>
      </w:r>
      <w:r>
        <w:rPr>
          <w:rFonts w:hint="eastAsia"/>
        </w:rPr>
        <w:br/>
      </w:r>
      <w:r>
        <w:rPr>
          <w:rFonts w:hint="eastAsia"/>
        </w:rPr>
        <w:t>　　图表 罕见病药品企业（三）运营能力情况</w:t>
      </w:r>
      <w:r>
        <w:rPr>
          <w:rFonts w:hint="eastAsia"/>
        </w:rPr>
        <w:br/>
      </w:r>
      <w:r>
        <w:rPr>
          <w:rFonts w:hint="eastAsia"/>
        </w:rPr>
        <w:t>　　图表 罕见病药品企业（三）成长能力情况</w:t>
      </w:r>
      <w:r>
        <w:rPr>
          <w:rFonts w:hint="eastAsia"/>
        </w:rPr>
        <w:br/>
      </w:r>
      <w:r>
        <w:rPr>
          <w:rFonts w:hint="eastAsia"/>
        </w:rPr>
        <w:t>　　图表 罕见病药品企业（四）简介</w:t>
      </w:r>
      <w:r>
        <w:rPr>
          <w:rFonts w:hint="eastAsia"/>
        </w:rPr>
        <w:br/>
      </w:r>
      <w:r>
        <w:rPr>
          <w:rFonts w:hint="eastAsia"/>
        </w:rPr>
        <w:t>　　图表 企业罕见病药品业务</w:t>
      </w:r>
      <w:r>
        <w:rPr>
          <w:rFonts w:hint="eastAsia"/>
        </w:rPr>
        <w:br/>
      </w:r>
      <w:r>
        <w:rPr>
          <w:rFonts w:hint="eastAsia"/>
        </w:rPr>
        <w:t>　　图表 罕见病药品企业（四）经营情况分析</w:t>
      </w:r>
      <w:r>
        <w:rPr>
          <w:rFonts w:hint="eastAsia"/>
        </w:rPr>
        <w:br/>
      </w:r>
      <w:r>
        <w:rPr>
          <w:rFonts w:hint="eastAsia"/>
        </w:rPr>
        <w:t>　　图表 罕见病药品企业（四）盈利能力情况</w:t>
      </w:r>
      <w:r>
        <w:rPr>
          <w:rFonts w:hint="eastAsia"/>
        </w:rPr>
        <w:br/>
      </w:r>
      <w:r>
        <w:rPr>
          <w:rFonts w:hint="eastAsia"/>
        </w:rPr>
        <w:t>　　图表 罕见病药品企业（四）偿债能力情况</w:t>
      </w:r>
      <w:r>
        <w:rPr>
          <w:rFonts w:hint="eastAsia"/>
        </w:rPr>
        <w:br/>
      </w:r>
      <w:r>
        <w:rPr>
          <w:rFonts w:hint="eastAsia"/>
        </w:rPr>
        <w:t>　　图表 罕见病药品企业（四）运营能力情况</w:t>
      </w:r>
      <w:r>
        <w:rPr>
          <w:rFonts w:hint="eastAsia"/>
        </w:rPr>
        <w:br/>
      </w:r>
      <w:r>
        <w:rPr>
          <w:rFonts w:hint="eastAsia"/>
        </w:rPr>
        <w:t>　　图表 罕见病药品企业（四）成长能力情况</w:t>
      </w:r>
      <w:r>
        <w:rPr>
          <w:rFonts w:hint="eastAsia"/>
        </w:rPr>
        <w:br/>
      </w:r>
      <w:r>
        <w:rPr>
          <w:rFonts w:hint="eastAsia"/>
        </w:rPr>
        <w:t>　　……</w:t>
      </w:r>
      <w:r>
        <w:rPr>
          <w:rFonts w:hint="eastAsia"/>
        </w:rPr>
        <w:br/>
      </w:r>
      <w:r>
        <w:rPr>
          <w:rFonts w:hint="eastAsia"/>
        </w:rPr>
        <w:t>　　图表 罕见病药品投资、并购情况</w:t>
      </w:r>
      <w:r>
        <w:rPr>
          <w:rFonts w:hint="eastAsia"/>
        </w:rPr>
        <w:br/>
      </w:r>
      <w:r>
        <w:rPr>
          <w:rFonts w:hint="eastAsia"/>
        </w:rPr>
        <w:t>　　图表 罕见病药品优势</w:t>
      </w:r>
      <w:r>
        <w:rPr>
          <w:rFonts w:hint="eastAsia"/>
        </w:rPr>
        <w:br/>
      </w:r>
      <w:r>
        <w:rPr>
          <w:rFonts w:hint="eastAsia"/>
        </w:rPr>
        <w:t>　　图表 罕见病药品劣势</w:t>
      </w:r>
      <w:r>
        <w:rPr>
          <w:rFonts w:hint="eastAsia"/>
        </w:rPr>
        <w:br/>
      </w:r>
      <w:r>
        <w:rPr>
          <w:rFonts w:hint="eastAsia"/>
        </w:rPr>
        <w:t>　　图表 罕见病药品机会</w:t>
      </w:r>
      <w:r>
        <w:rPr>
          <w:rFonts w:hint="eastAsia"/>
        </w:rPr>
        <w:br/>
      </w:r>
      <w:r>
        <w:rPr>
          <w:rFonts w:hint="eastAsia"/>
        </w:rPr>
        <w:t>　　图表 罕见病药品威胁</w:t>
      </w:r>
      <w:r>
        <w:rPr>
          <w:rFonts w:hint="eastAsia"/>
        </w:rPr>
        <w:br/>
      </w:r>
      <w:r>
        <w:rPr>
          <w:rFonts w:hint="eastAsia"/>
        </w:rPr>
        <w:t>　　图表 进入罕见病药品行业壁垒</w:t>
      </w:r>
      <w:r>
        <w:rPr>
          <w:rFonts w:hint="eastAsia"/>
        </w:rPr>
        <w:br/>
      </w:r>
      <w:r>
        <w:rPr>
          <w:rFonts w:hint="eastAsia"/>
        </w:rPr>
        <w:t>　　图表 罕见病药品发展有利因素</w:t>
      </w:r>
      <w:r>
        <w:rPr>
          <w:rFonts w:hint="eastAsia"/>
        </w:rPr>
        <w:br/>
      </w:r>
      <w:r>
        <w:rPr>
          <w:rFonts w:hint="eastAsia"/>
        </w:rPr>
        <w:t>　　图表 罕见病药品发展不利因素</w:t>
      </w:r>
      <w:r>
        <w:rPr>
          <w:rFonts w:hint="eastAsia"/>
        </w:rPr>
        <w:br/>
      </w:r>
      <w:r>
        <w:rPr>
          <w:rFonts w:hint="eastAsia"/>
        </w:rPr>
        <w:t>　　图表 2025-2031年中国罕见病药品行业信息化</w:t>
      </w:r>
      <w:r>
        <w:rPr>
          <w:rFonts w:hint="eastAsia"/>
        </w:rPr>
        <w:br/>
      </w:r>
      <w:r>
        <w:rPr>
          <w:rFonts w:hint="eastAsia"/>
        </w:rPr>
        <w:t>　　图表 2025-2031年中国罕见病药品行业市场容量预测</w:t>
      </w:r>
      <w:r>
        <w:rPr>
          <w:rFonts w:hint="eastAsia"/>
        </w:rPr>
        <w:br/>
      </w:r>
      <w:r>
        <w:rPr>
          <w:rFonts w:hint="eastAsia"/>
        </w:rPr>
        <w:t>　　图表 2025-2031年中国罕见病药品行业市场规模预测</w:t>
      </w:r>
      <w:r>
        <w:rPr>
          <w:rFonts w:hint="eastAsia"/>
        </w:rPr>
        <w:br/>
      </w:r>
      <w:r>
        <w:rPr>
          <w:rFonts w:hint="eastAsia"/>
        </w:rPr>
        <w:t>　　图表 2025-2031年中国罕见病药品行业风险</w:t>
      </w:r>
      <w:r>
        <w:rPr>
          <w:rFonts w:hint="eastAsia"/>
        </w:rPr>
        <w:br/>
      </w:r>
      <w:r>
        <w:rPr>
          <w:rFonts w:hint="eastAsia"/>
        </w:rPr>
        <w:t>　　图表 2025-2031年中国罕见病药品市场前景分析</w:t>
      </w:r>
      <w:r>
        <w:rPr>
          <w:rFonts w:hint="eastAsia"/>
        </w:rPr>
        <w:br/>
      </w:r>
      <w:r>
        <w:rPr>
          <w:rFonts w:hint="eastAsia"/>
        </w:rPr>
        <w:t>　　图表 2025-2031年中国罕见病药品发展趋势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da851403d45ec" w:history="1">
        <w:r>
          <w:rPr>
            <w:rStyle w:val="Hyperlink"/>
          </w:rPr>
          <w:t>中国罕见病药品发展现状分析与前景趋势预测报告（2025-2031年）</w:t>
        </w:r>
      </w:hyperlink>
      <w:r>
        <w:rPr>
          <w:color w:val="C00000"/>
        </w:rPr>
        <w:t>》，报告编号：</w:t>
      </w:r>
      <w:r>
        <w:rPr>
          <w:rFonts w:hint="eastAsia"/>
          <w:color w:val="C00000"/>
        </w:rPr>
        <w:t>3297997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da851403d45ec" w:history="1">
        <w:r>
          <w:rPr>
            <w:rStyle w:val="Hyperlink"/>
          </w:rPr>
          <w:t>https://www.20087.com/7/99/HanJianBingYaoPinDeXianZhuangYuQianJing.html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罕见病目录一览表最新、罕见病药品清单、still病会伴随一生吗、罕见病药品目录2022、罕见病用药保障药品名单、罕见病药品医保谈判再现灵魂砍价、罕见药有哪些、罕见病药品审评审批、最难治的20种罕见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042bd9168420c" w:history="1">
      <w:r>
        <w:rPr>
          <w:rStyle w:val="Hyperlink"/>
        </w:rPr>
        <w:t>中国罕见病药品发展现状分析与前景趋势预测报告（2025-2031年）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HanJianBingYaoPinDeXianZhuangYuQianJing.html" TargetMode="External" Id="Rb55da851403d45ec" /></Relationships>
</file>

<file path=word/_rels/header2.xml.rels>&#65279;<?xml version="1.0" encoding="utf-8"?><Relationships xmlns="http://schemas.openxmlformats.org/package/2006/relationships"><Relationship Type="http://schemas.openxmlformats.org/officeDocument/2006/relationships/hyperlink" Target="https://www.20087.com/7/99/HanJianBingYaoPinDeXianZhuangYuQianJing.html" TargetMode="External" Id="R2b3042bd9168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2024-12-16T23:21:00Z</dcterms:created>
  <dcterms:modified xsi:type="dcterms:W3CDTF">2024-12-17T00:21:00Z</dcterms:modified>
  <dc:subject>中国罕见病药品发展现状分析与前景趋势预测报告（2025-2031年）</dc:subject>
  <dc:title>中国罕见病药品发展现状分析与前景趋势预测报告（2025-2031年）</dc:title>
  <cp:keywords>中国罕见病药品发展现状分析与前景趋势预测报告（2025-2031年）</cp:keywords>
  <dc:description>中国罕见病药品发展现状分析与前景趋势预测报告（2025-2031年）</dc:description>
</cp:coreProperties>
</file>