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56f92827443cb" w:history="1">
              <w:r>
                <w:rPr>
                  <w:rStyle w:val="Hyperlink"/>
                </w:rPr>
                <w:t>中国肿瘤免疫治疗行业发展深度调研及未来前景预测报告（2023-2029年）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56f92827443cb" w:history="1">
              <w:r>
                <w:rPr>
                  <w:rStyle w:val="Hyperlink"/>
                </w:rPr>
                <w:t>中国肿瘤免疫治疗行业发展深度调研及未来前景预测报告（2023-2029年）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56f92827443cb" w:history="1">
                <w:r>
                  <w:rPr>
                    <w:rStyle w:val="Hyperlink"/>
                  </w:rPr>
                  <w:t>https://www.20087.com/7/09/ZhongLiuMianYiZhiLiaoHangYeQianJingFenXi.html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免疫治疗是一种通过激活人体自身免疫系统来识别和攻击肿瘤细胞的新型治疗方法，因其能够提供个体化的治疗方案而受到市场的重视。目前，肿瘤免疫治疗的研发和应用技术已经取得显著进展，通过采用先进的基因编辑技术和精密的细胞培养工艺，提高了免疫疗法的安全性和有效性。随着生物医药技术的发展和对高质量治疗药物需求的增长，肿瘤免疫治疗的应用范围也在不断拓展，如在黑色素瘤、肺癌以及血液肿瘤等癌症治疗中发挥重要作用。此外，随着新技术的发展，肿瘤免疫治疗的功能也在不断优化，如通过引入高性能材料和智能设计，提高产品的使用便捷性和功能性。</w:t>
      </w:r>
      <w:r>
        <w:rPr>
          <w:rFonts w:hint="eastAsia"/>
        </w:rPr>
        <w:br/>
      </w:r>
      <w:r>
        <w:rPr>
          <w:rFonts w:hint="eastAsia"/>
        </w:rPr>
        <w:t>　　未来，肿瘤免疫治疗的发展将更加注重高效化和个性化。一方面，通过引入先进的生物技术和生物信息学，未来的肿瘤免疫治疗将具备更高的治疗效果和更广泛的适用范围，如通过优化药物配方和增强功能，提高其综合性能。另一方面，随着个性化需求的增长，未来的肿瘤免疫治疗将支持更多的定制化服务，如通过数字化设计和个性化配置选项，实现对不同应用场景的快速响应。此外，随着医疗安全要求的提高，未来的肿瘤免疫治疗将更多地采用高标准的质量控制体系，如通过引入国际认证标准和技术规范，提高药物生产的可靠性和安全性。这些技术进步将推动肿瘤免疫治疗在生物医药市场的应用更加广泛。</w:t>
      </w:r>
      <w:r>
        <w:rPr>
          <w:rFonts w:hint="eastAsia"/>
        </w:rPr>
        <w:br/>
      </w:r>
      <w:r>
        <w:rPr>
          <w:rFonts w:hint="eastAsia"/>
        </w:rPr>
        <w:t>　　《</w:t>
      </w:r>
      <w:hyperlink r:id="R76656f92827443cb" w:history="1">
        <w:r>
          <w:rPr>
            <w:rStyle w:val="Hyperlink"/>
          </w:rPr>
          <w:t>中国肿瘤免疫治疗行业发展深度调研及未来前景预测报告（2023-2029年）</w:t>
        </w:r>
      </w:hyperlink>
      <w:r>
        <w:rPr>
          <w:rFonts w:hint="eastAsia"/>
        </w:rPr>
        <w:t>》依据国家统计局、发改委及肿瘤免疫治疗相关协会等的数据资料，深入研究了肿瘤免疫治疗行业的现状，包括肿瘤免疫治疗市场需求、市场规模及产业链状况。肿瘤免疫治疗报告分析了肿瘤免疫治疗的价格波动、各细分市场的动态，以及重点企业的经营状况。同时，报告对肿瘤免疫治疗市场前景及发展趋势进行了科学预测，揭示了潜在的市场需求和投资机会，也指出了肿瘤免疫治疗行业内可能的风险。此外，肿瘤免疫治疗报告还探讨了品牌建设和市场集中度等问题，为投资者、企业领导及信贷部门提供了客观、全面的决策支持。</w:t>
      </w:r>
      <w:r>
        <w:rPr>
          <w:rFonts w:hint="eastAsia"/>
        </w:rPr>
        <w:br/>
      </w:r>
      <w:r>
        <w:rPr>
          <w:rFonts w:hint="eastAsia"/>
        </w:rPr>
        <w:br/>
      </w:r>
      <w:r>
        <w:rPr>
          <w:rFonts w:hint="eastAsia"/>
        </w:rPr>
        <w:t>第一章 肿瘤免疫治疗—播种百年终结果</w:t>
      </w:r>
      <w:r>
        <w:rPr>
          <w:rFonts w:hint="eastAsia"/>
        </w:rPr>
        <w:br/>
      </w:r>
      <w:r>
        <w:rPr>
          <w:rFonts w:hint="eastAsia"/>
        </w:rPr>
        <w:t>　　1.1 、全球肿瘤发病率高，成人类健康第一杀手</w:t>
      </w:r>
      <w:r>
        <w:rPr>
          <w:rFonts w:hint="eastAsia"/>
        </w:rPr>
        <w:br/>
      </w:r>
      <w:r>
        <w:rPr>
          <w:rFonts w:hint="eastAsia"/>
        </w:rPr>
        <w:t>　　1.2 、抗肿瘤药物市场冠绝全球</w:t>
      </w:r>
      <w:r>
        <w:rPr>
          <w:rFonts w:hint="eastAsia"/>
        </w:rPr>
        <w:br/>
      </w:r>
      <w:r>
        <w:rPr>
          <w:rFonts w:hint="eastAsia"/>
        </w:rPr>
        <w:t>　　1.3 、免疫治疗历经百年发展终由“配角”成“主角”</w:t>
      </w:r>
      <w:r>
        <w:rPr>
          <w:rFonts w:hint="eastAsia"/>
        </w:rPr>
        <w:br/>
      </w:r>
      <w:r>
        <w:rPr>
          <w:rFonts w:hint="eastAsia"/>
        </w:rPr>
        <w:t>　　　　1.3.1 、人类与肿瘤抗争从未停止</w:t>
      </w:r>
      <w:r>
        <w:rPr>
          <w:rFonts w:hint="eastAsia"/>
        </w:rPr>
        <w:br/>
      </w:r>
      <w:r>
        <w:rPr>
          <w:rFonts w:hint="eastAsia"/>
        </w:rPr>
        <w:t>　　　　1.3.2 、传统化疗药物优缺点明显，治标不治本</w:t>
      </w:r>
      <w:r>
        <w:rPr>
          <w:rFonts w:hint="eastAsia"/>
        </w:rPr>
        <w:br/>
      </w:r>
      <w:r>
        <w:rPr>
          <w:rFonts w:hint="eastAsia"/>
        </w:rPr>
        <w:t>　　　　1.3.3 、靶向药物治疗：抗肿瘤第二次革命</w:t>
      </w:r>
      <w:r>
        <w:rPr>
          <w:rFonts w:hint="eastAsia"/>
        </w:rPr>
        <w:br/>
      </w:r>
      <w:r>
        <w:rPr>
          <w:rFonts w:hint="eastAsia"/>
        </w:rPr>
        <w:t>　　　　1.3.4 、免疫治疗—即将到来的第三次抗肿瘤革命</w:t>
      </w:r>
      <w:r>
        <w:rPr>
          <w:rFonts w:hint="eastAsia"/>
        </w:rPr>
        <w:br/>
      </w:r>
      <w:r>
        <w:rPr>
          <w:rFonts w:hint="eastAsia"/>
        </w:rPr>
        <w:br/>
      </w:r>
      <w:r>
        <w:rPr>
          <w:rFonts w:hint="eastAsia"/>
        </w:rPr>
        <w:t>第二章 抗肿瘤药物免疫治疗</w:t>
      </w:r>
      <w:r>
        <w:rPr>
          <w:rFonts w:hint="eastAsia"/>
        </w:rPr>
        <w:br/>
      </w:r>
      <w:r>
        <w:rPr>
          <w:rFonts w:hint="eastAsia"/>
        </w:rPr>
        <w:t>　　2.1 、细胞因子：抗肿瘤辅助治疗主要手段</w:t>
      </w:r>
      <w:r>
        <w:rPr>
          <w:rFonts w:hint="eastAsia"/>
        </w:rPr>
        <w:br/>
      </w:r>
      <w:r>
        <w:rPr>
          <w:rFonts w:hint="eastAsia"/>
        </w:rPr>
        <w:t>　　　　2.1.1 、干扰素类（IFNs）</w:t>
      </w:r>
      <w:r>
        <w:rPr>
          <w:rFonts w:hint="eastAsia"/>
        </w:rPr>
        <w:br/>
      </w:r>
      <w:r>
        <w:rPr>
          <w:rFonts w:hint="eastAsia"/>
        </w:rPr>
        <w:t>　　　　（1）干扰素发展历程</w:t>
      </w:r>
      <w:r>
        <w:rPr>
          <w:rFonts w:hint="eastAsia"/>
        </w:rPr>
        <w:br/>
      </w:r>
      <w:r>
        <w:rPr>
          <w:rFonts w:hint="eastAsia"/>
        </w:rPr>
        <w:t>　　　　（2）干扰素分类及抗肿瘤机制</w:t>
      </w:r>
      <w:r>
        <w:rPr>
          <w:rFonts w:hint="eastAsia"/>
        </w:rPr>
        <w:br/>
      </w:r>
      <w:r>
        <w:rPr>
          <w:rFonts w:hint="eastAsia"/>
        </w:rPr>
        <w:t>　　　　（3）已上市干扰素</w:t>
      </w:r>
      <w:r>
        <w:rPr>
          <w:rFonts w:hint="eastAsia"/>
        </w:rPr>
        <w:br/>
      </w:r>
      <w:r>
        <w:rPr>
          <w:rFonts w:hint="eastAsia"/>
        </w:rPr>
        <w:t>　　　　2.1.2 、白细胞介素类（IL-s）</w:t>
      </w:r>
      <w:r>
        <w:rPr>
          <w:rFonts w:hint="eastAsia"/>
        </w:rPr>
        <w:br/>
      </w:r>
      <w:r>
        <w:rPr>
          <w:rFonts w:hint="eastAsia"/>
        </w:rPr>
        <w:t>　　　　（1）白介素简介</w:t>
      </w:r>
      <w:r>
        <w:rPr>
          <w:rFonts w:hint="eastAsia"/>
        </w:rPr>
        <w:br/>
      </w:r>
      <w:r>
        <w:rPr>
          <w:rFonts w:hint="eastAsia"/>
        </w:rPr>
        <w:t>　　　　（2）白介素-2（IL-2）</w:t>
      </w:r>
      <w:r>
        <w:rPr>
          <w:rFonts w:hint="eastAsia"/>
        </w:rPr>
        <w:br/>
      </w:r>
      <w:r>
        <w:rPr>
          <w:rFonts w:hint="eastAsia"/>
        </w:rPr>
        <w:t>　　　　2.1.3 、集落刺激因子（CSFs）</w:t>
      </w:r>
      <w:r>
        <w:rPr>
          <w:rFonts w:hint="eastAsia"/>
        </w:rPr>
        <w:br/>
      </w:r>
      <w:r>
        <w:rPr>
          <w:rFonts w:hint="eastAsia"/>
        </w:rPr>
        <w:t>　　　　（1）介绍</w:t>
      </w:r>
      <w:r>
        <w:rPr>
          <w:rFonts w:hint="eastAsia"/>
        </w:rPr>
        <w:br/>
      </w:r>
      <w:r>
        <w:rPr>
          <w:rFonts w:hint="eastAsia"/>
        </w:rPr>
        <w:t>　　　　（2）全球格局及规模</w:t>
      </w:r>
      <w:r>
        <w:rPr>
          <w:rFonts w:hint="eastAsia"/>
        </w:rPr>
        <w:br/>
      </w:r>
      <w:r>
        <w:rPr>
          <w:rFonts w:hint="eastAsia"/>
        </w:rPr>
        <w:t>　　　　（3）国内格局及规模</w:t>
      </w:r>
      <w:r>
        <w:rPr>
          <w:rFonts w:hint="eastAsia"/>
        </w:rPr>
        <w:br/>
      </w:r>
      <w:r>
        <w:rPr>
          <w:rFonts w:hint="eastAsia"/>
        </w:rPr>
        <w:t>　　　　2.1.4 、肿瘤坏死因子（TNFs）</w:t>
      </w:r>
      <w:r>
        <w:rPr>
          <w:rFonts w:hint="eastAsia"/>
        </w:rPr>
        <w:br/>
      </w:r>
      <w:r>
        <w:rPr>
          <w:rFonts w:hint="eastAsia"/>
        </w:rPr>
        <w:t>　　2.2 、多肽类药物成国内主流抗肿瘤辅助用药</w:t>
      </w:r>
      <w:r>
        <w:rPr>
          <w:rFonts w:hint="eastAsia"/>
        </w:rPr>
        <w:br/>
      </w:r>
      <w:r>
        <w:rPr>
          <w:rFonts w:hint="eastAsia"/>
        </w:rPr>
        <w:t>　　　　2.2.1 、胸腺五肽：长期称雄国内免疫调节剂市场</w:t>
      </w:r>
      <w:r>
        <w:rPr>
          <w:rFonts w:hint="eastAsia"/>
        </w:rPr>
        <w:br/>
      </w:r>
      <w:r>
        <w:rPr>
          <w:rFonts w:hint="eastAsia"/>
        </w:rPr>
        <w:t>　　　　2.2.2 、胸腺肽α1：后来居上的市场新霸主</w:t>
      </w:r>
      <w:r>
        <w:rPr>
          <w:rFonts w:hint="eastAsia"/>
        </w:rPr>
        <w:br/>
      </w:r>
      <w:r>
        <w:rPr>
          <w:rFonts w:hint="eastAsia"/>
        </w:rPr>
        <w:t>　　2.3 、中药免疫治疗药物—国内抗肿瘤市场特色产品</w:t>
      </w:r>
      <w:r>
        <w:rPr>
          <w:rFonts w:hint="eastAsia"/>
        </w:rPr>
        <w:br/>
      </w:r>
      <w:r>
        <w:rPr>
          <w:rFonts w:hint="eastAsia"/>
        </w:rPr>
        <w:t>　　2.4 、免疫检查点抑制剂：免疫治疗未来核心所在</w:t>
      </w:r>
      <w:r>
        <w:rPr>
          <w:rFonts w:hint="eastAsia"/>
        </w:rPr>
        <w:br/>
      </w:r>
      <w:r>
        <w:rPr>
          <w:rFonts w:hint="eastAsia"/>
        </w:rPr>
        <w:t>　　　　2.4.1 、肿瘤免疫的“油门”与“刹车”</w:t>
      </w:r>
      <w:r>
        <w:rPr>
          <w:rFonts w:hint="eastAsia"/>
        </w:rPr>
        <w:br/>
      </w:r>
      <w:r>
        <w:rPr>
          <w:rFonts w:hint="eastAsia"/>
        </w:rPr>
        <w:t>　　　　2.4.2 、PD-1/PD-L1 的前世今生：亚洲人的骄傲</w:t>
      </w:r>
      <w:r>
        <w:rPr>
          <w:rFonts w:hint="eastAsia"/>
        </w:rPr>
        <w:br/>
      </w:r>
      <w:r>
        <w:rPr>
          <w:rFonts w:hint="eastAsia"/>
        </w:rPr>
        <w:t>　　　　2.4.3 、以黑色素瘤为切入点向全面抗肿瘤扩展</w:t>
      </w:r>
      <w:r>
        <w:rPr>
          <w:rFonts w:hint="eastAsia"/>
        </w:rPr>
        <w:br/>
      </w:r>
      <w:r>
        <w:rPr>
          <w:rFonts w:hint="eastAsia"/>
        </w:rPr>
        <w:t>　　　　2.4.4 、联合用药大势所趋，全面降低肿瘤死亡率</w:t>
      </w:r>
      <w:r>
        <w:rPr>
          <w:rFonts w:hint="eastAsia"/>
        </w:rPr>
        <w:br/>
      </w:r>
      <w:r>
        <w:rPr>
          <w:rFonts w:hint="eastAsia"/>
        </w:rPr>
        <w:t>　　　　2.4.5 、免疫检查点抗体产品款款是重磅</w:t>
      </w:r>
      <w:r>
        <w:rPr>
          <w:rFonts w:hint="eastAsia"/>
        </w:rPr>
        <w:br/>
      </w:r>
      <w:r>
        <w:rPr>
          <w:rFonts w:hint="eastAsia"/>
        </w:rPr>
        <w:t>　　　　2.4.6 、其他免疫检查点抑制剂产品研发如火如荼</w:t>
      </w:r>
      <w:r>
        <w:rPr>
          <w:rFonts w:hint="eastAsia"/>
        </w:rPr>
        <w:br/>
      </w:r>
      <w:r>
        <w:rPr>
          <w:rFonts w:hint="eastAsia"/>
        </w:rPr>
        <w:br/>
      </w:r>
      <w:r>
        <w:rPr>
          <w:rFonts w:hint="eastAsia"/>
        </w:rPr>
        <w:t>第三章 细胞治疗：肿瘤免疫治疗的第二途径</w:t>
      </w:r>
      <w:r>
        <w:rPr>
          <w:rFonts w:hint="eastAsia"/>
        </w:rPr>
        <w:br/>
      </w:r>
      <w:r>
        <w:rPr>
          <w:rFonts w:hint="eastAsia"/>
        </w:rPr>
        <w:t>　　肿瘤免疫治疗可以广义地分为非特异性和肿瘤抗原特异性两大类。非特异性的手段包括非特异性免疫刺激和免疫检验点阻断；而肿瘤抗原特异性的方法主要是各种肿瘤疫苗和过继性免疫细胞治疗</w:t>
      </w:r>
      <w:r>
        <w:rPr>
          <w:rFonts w:hint="eastAsia"/>
        </w:rPr>
        <w:br/>
      </w:r>
      <w:r>
        <w:rPr>
          <w:rFonts w:hint="eastAsia"/>
        </w:rPr>
        <w:t>　　肿瘤免疫治疗种类</w:t>
      </w:r>
      <w:r>
        <w:rPr>
          <w:rFonts w:hint="eastAsia"/>
        </w:rPr>
        <w:br/>
      </w:r>
      <w:r>
        <w:rPr>
          <w:rFonts w:hint="eastAsia"/>
        </w:rPr>
        <w:t>　　3.1 、传统非特异性细胞治疗</w:t>
      </w:r>
      <w:r>
        <w:rPr>
          <w:rFonts w:hint="eastAsia"/>
        </w:rPr>
        <w:br/>
      </w:r>
      <w:r>
        <w:rPr>
          <w:rFonts w:hint="eastAsia"/>
        </w:rPr>
        <w:t>　　　　3.1.1 、CIK 细胞</w:t>
      </w:r>
      <w:r>
        <w:rPr>
          <w:rFonts w:hint="eastAsia"/>
        </w:rPr>
        <w:br/>
      </w:r>
      <w:r>
        <w:rPr>
          <w:rFonts w:hint="eastAsia"/>
        </w:rPr>
        <w:t>　　　　3.1.2 、DC-CIK 细胞</w:t>
      </w:r>
      <w:r>
        <w:rPr>
          <w:rFonts w:hint="eastAsia"/>
        </w:rPr>
        <w:br/>
      </w:r>
      <w:r>
        <w:rPr>
          <w:rFonts w:hint="eastAsia"/>
        </w:rPr>
        <w:t>　　　　3.1.3 、NK 细胞</w:t>
      </w:r>
      <w:r>
        <w:rPr>
          <w:rFonts w:hint="eastAsia"/>
        </w:rPr>
        <w:br/>
      </w:r>
      <w:r>
        <w:rPr>
          <w:rFonts w:hint="eastAsia"/>
        </w:rPr>
        <w:t>　　　　3.1.4 、LAK 细胞</w:t>
      </w:r>
      <w:r>
        <w:rPr>
          <w:rFonts w:hint="eastAsia"/>
        </w:rPr>
        <w:br/>
      </w:r>
      <w:r>
        <w:rPr>
          <w:rFonts w:hint="eastAsia"/>
        </w:rPr>
        <w:t>　　3.2 、特异性细胞治疗</w:t>
      </w:r>
      <w:r>
        <w:rPr>
          <w:rFonts w:hint="eastAsia"/>
        </w:rPr>
        <w:br/>
      </w:r>
      <w:r>
        <w:rPr>
          <w:rFonts w:hint="eastAsia"/>
        </w:rPr>
        <w:t>　　　　3.2.1 、TCR 细胞治疗</w:t>
      </w:r>
      <w:r>
        <w:rPr>
          <w:rFonts w:hint="eastAsia"/>
        </w:rPr>
        <w:br/>
      </w:r>
      <w:r>
        <w:rPr>
          <w:rFonts w:hint="eastAsia"/>
        </w:rPr>
        <w:t>　　　　3.2.2 、肿瘤疫苗：艰难中前进</w:t>
      </w:r>
      <w:r>
        <w:rPr>
          <w:rFonts w:hint="eastAsia"/>
        </w:rPr>
        <w:br/>
      </w:r>
      <w:r>
        <w:rPr>
          <w:rFonts w:hint="eastAsia"/>
        </w:rPr>
        <w:t>　　　　（1）肿瘤疫苗简介</w:t>
      </w:r>
      <w:r>
        <w:rPr>
          <w:rFonts w:hint="eastAsia"/>
        </w:rPr>
        <w:br/>
      </w:r>
      <w:r>
        <w:rPr>
          <w:rFonts w:hint="eastAsia"/>
        </w:rPr>
        <w:t>　　　　（2）DC 疫苗是未来肿瘤疫苗发展方向</w:t>
      </w:r>
      <w:r>
        <w:rPr>
          <w:rFonts w:hint="eastAsia"/>
        </w:rPr>
        <w:br/>
      </w:r>
      <w:r>
        <w:rPr>
          <w:rFonts w:hint="eastAsia"/>
        </w:rPr>
        <w:t>　　　　（3）上市肿瘤疫苗概览</w:t>
      </w:r>
      <w:r>
        <w:rPr>
          <w:rFonts w:hint="eastAsia"/>
        </w:rPr>
        <w:br/>
      </w:r>
      <w:r>
        <w:rPr>
          <w:rFonts w:hint="eastAsia"/>
        </w:rPr>
        <w:t>　　　　1 、病毒疫苗—HPV 疫苗</w:t>
      </w:r>
      <w:r>
        <w:rPr>
          <w:rFonts w:hint="eastAsia"/>
        </w:rPr>
        <w:br/>
      </w:r>
      <w:r>
        <w:rPr>
          <w:rFonts w:hint="eastAsia"/>
        </w:rPr>
        <w:t>　　　　2 、DC 疫苗——Sipuleucel-T</w:t>
      </w:r>
      <w:r>
        <w:rPr>
          <w:rFonts w:hint="eastAsia"/>
        </w:rPr>
        <w:br/>
      </w:r>
      <w:r>
        <w:rPr>
          <w:rFonts w:hint="eastAsia"/>
        </w:rPr>
        <w:t>　　　　（4）肿瘤疫苗在艰难中前行</w:t>
      </w:r>
      <w:r>
        <w:rPr>
          <w:rFonts w:hint="eastAsia"/>
        </w:rPr>
        <w:br/>
      </w:r>
      <w:r>
        <w:rPr>
          <w:rFonts w:hint="eastAsia"/>
        </w:rPr>
        <w:t>　　　　3.2.3 、CAR-T：PD-1 抗体领域外的最热点</w:t>
      </w:r>
      <w:r>
        <w:rPr>
          <w:rFonts w:hint="eastAsia"/>
        </w:rPr>
        <w:br/>
      </w:r>
      <w:r>
        <w:rPr>
          <w:rFonts w:hint="eastAsia"/>
        </w:rPr>
        <w:t>　　3.3 、细胞免疫治疗最新行业发展方向</w:t>
      </w:r>
      <w:r>
        <w:rPr>
          <w:rFonts w:hint="eastAsia"/>
        </w:rPr>
        <w:br/>
      </w:r>
      <w:r>
        <w:rPr>
          <w:rFonts w:hint="eastAsia"/>
        </w:rPr>
        <w:t>　　　　3.3.1 、诺华：CAR-T 免疫疗法领域处于领先地位</w:t>
      </w:r>
      <w:r>
        <w:rPr>
          <w:rFonts w:hint="eastAsia"/>
        </w:rPr>
        <w:br/>
      </w:r>
      <w:r>
        <w:rPr>
          <w:rFonts w:hint="eastAsia"/>
        </w:rPr>
        <w:t>　　　　3.3.2 、Kite： 正扩张壮大的TCR-T 和CAR-T 领先企业</w:t>
      </w:r>
      <w:r>
        <w:rPr>
          <w:rFonts w:hint="eastAsia"/>
        </w:rPr>
        <w:br/>
      </w:r>
      <w:r>
        <w:rPr>
          <w:rFonts w:hint="eastAsia"/>
        </w:rPr>
        <w:t>　　　　3.3.3 、Juno：CAR-T 领先企业，开拓双特异性和装甲CAR 技术</w:t>
      </w:r>
      <w:r>
        <w:rPr>
          <w:rFonts w:hint="eastAsia"/>
        </w:rPr>
        <w:br/>
      </w:r>
      <w:r>
        <w:rPr>
          <w:rFonts w:hint="eastAsia"/>
        </w:rPr>
        <w:t>　　　　3.3.4 、NantKwest： off-the-shield（现成品）NK 细胞治疗</w:t>
      </w:r>
      <w:r>
        <w:rPr>
          <w:rFonts w:hint="eastAsia"/>
        </w:rPr>
        <w:br/>
      </w:r>
      <w:r>
        <w:rPr>
          <w:rFonts w:hint="eastAsia"/>
        </w:rPr>
        <w:t>　　　　3.3.5 、Bellicum：精细开关控制CID 技术</w:t>
      </w:r>
      <w:r>
        <w:rPr>
          <w:rFonts w:hint="eastAsia"/>
        </w:rPr>
        <w:br/>
      </w:r>
      <w:r>
        <w:rPr>
          <w:rFonts w:hint="eastAsia"/>
        </w:rPr>
        <w:t>　　　　3.3.6 、新一代结合基因编辑的CAR-T</w:t>
      </w:r>
      <w:r>
        <w:rPr>
          <w:rFonts w:hint="eastAsia"/>
        </w:rPr>
        <w:br/>
      </w:r>
      <w:r>
        <w:rPr>
          <w:rFonts w:hint="eastAsia"/>
        </w:rPr>
        <w:br/>
      </w:r>
      <w:r>
        <w:rPr>
          <w:rFonts w:hint="eastAsia"/>
        </w:rPr>
        <w:t>第四章 国内外备受重视，市场潜力巨大</w:t>
      </w:r>
      <w:r>
        <w:rPr>
          <w:rFonts w:hint="eastAsia"/>
        </w:rPr>
        <w:br/>
      </w:r>
      <w:r>
        <w:rPr>
          <w:rFonts w:hint="eastAsia"/>
        </w:rPr>
        <w:t>　　4.1 、国内外政策对肿瘤免疫治疗“一路绿灯”</w:t>
      </w:r>
      <w:r>
        <w:rPr>
          <w:rFonts w:hint="eastAsia"/>
        </w:rPr>
        <w:br/>
      </w:r>
      <w:r>
        <w:rPr>
          <w:rFonts w:hint="eastAsia"/>
        </w:rPr>
        <w:t>　　4.2 、有望成为“精准医疗”最成功实施领域</w:t>
      </w:r>
      <w:r>
        <w:rPr>
          <w:rFonts w:hint="eastAsia"/>
        </w:rPr>
        <w:br/>
      </w:r>
      <w:r>
        <w:rPr>
          <w:rFonts w:hint="eastAsia"/>
        </w:rPr>
        <w:t>　　4.3 、未来必将改变抗肿瘤药物市场格局</w:t>
      </w:r>
      <w:r>
        <w:rPr>
          <w:rFonts w:hint="eastAsia"/>
        </w:rPr>
        <w:br/>
      </w:r>
      <w:r>
        <w:rPr>
          <w:rFonts w:hint="eastAsia"/>
        </w:rPr>
        <w:t>　　4.4 、国内免疫治疗重点公司</w:t>
      </w:r>
      <w:r>
        <w:rPr>
          <w:rFonts w:hint="eastAsia"/>
        </w:rPr>
        <w:br/>
      </w:r>
      <w:r>
        <w:rPr>
          <w:rFonts w:hint="eastAsia"/>
        </w:rPr>
        <w:t>　　　　4.4.1 、安科生物：国内CAR-T 唯一标的</w:t>
      </w:r>
      <w:r>
        <w:rPr>
          <w:rFonts w:hint="eastAsia"/>
        </w:rPr>
        <w:br/>
      </w:r>
      <w:r>
        <w:rPr>
          <w:rFonts w:hint="eastAsia"/>
        </w:rPr>
        <w:t>　　　　4.4.2 、新开源：提前布局肿瘤精准治疗市场</w:t>
      </w:r>
      <w:r>
        <w:rPr>
          <w:rFonts w:hint="eastAsia"/>
        </w:rPr>
        <w:br/>
      </w:r>
      <w:r>
        <w:rPr>
          <w:rFonts w:hint="eastAsia"/>
        </w:rPr>
        <w:t>　　　　4.4.3 、北陆药业：控股传统细胞治疗龙头</w:t>
      </w:r>
      <w:r>
        <w:rPr>
          <w:rFonts w:hint="eastAsia"/>
        </w:rPr>
        <w:br/>
      </w:r>
      <w:r>
        <w:rPr>
          <w:rFonts w:hint="eastAsia"/>
        </w:rPr>
        <w:t>　　　　4.4.4 、莱美药业：购买成熟项目进入细胞治疗领域</w:t>
      </w:r>
      <w:r>
        <w:rPr>
          <w:rFonts w:hint="eastAsia"/>
        </w:rPr>
        <w:br/>
      </w:r>
      <w:r>
        <w:rPr>
          <w:rFonts w:hint="eastAsia"/>
        </w:rPr>
        <w:t>　　　　4.4.5 、恒瑞医药：未来国内免疫治疗药物市场龙头</w:t>
      </w:r>
      <w:r>
        <w:rPr>
          <w:rFonts w:hint="eastAsia"/>
        </w:rPr>
        <w:br/>
      </w:r>
      <w:r>
        <w:rPr>
          <w:rFonts w:hint="eastAsia"/>
        </w:rPr>
        <w:br/>
      </w:r>
      <w:r>
        <w:rPr>
          <w:rFonts w:hint="eastAsia"/>
        </w:rPr>
        <w:t>第五章 中智:林:风险与机遇并存</w:t>
      </w:r>
      <w:r>
        <w:rPr>
          <w:rFonts w:hint="eastAsia"/>
        </w:rPr>
        <w:br/>
      </w:r>
      <w:r>
        <w:rPr>
          <w:rFonts w:hint="eastAsia"/>
        </w:rPr>
        <w:t>图表目录</w:t>
      </w:r>
      <w:r>
        <w:rPr>
          <w:rFonts w:hint="eastAsia"/>
        </w:rPr>
        <w:br/>
      </w:r>
      <w:r>
        <w:rPr>
          <w:rFonts w:hint="eastAsia"/>
        </w:rPr>
        <w:t>　　图表 1：2023年全球新增肿瘤患者数量分布图</w:t>
      </w:r>
      <w:r>
        <w:rPr>
          <w:rFonts w:hint="eastAsia"/>
        </w:rPr>
        <w:br/>
      </w:r>
      <w:r>
        <w:rPr>
          <w:rFonts w:hint="eastAsia"/>
        </w:rPr>
        <w:t>　　图表 2：2023年全球新增与死亡癌症患者数量与主要癌症种类</w:t>
      </w:r>
      <w:r>
        <w:rPr>
          <w:rFonts w:hint="eastAsia"/>
        </w:rPr>
        <w:br/>
      </w:r>
      <w:r>
        <w:rPr>
          <w:rFonts w:hint="eastAsia"/>
        </w:rPr>
        <w:t>　　图表 3：全球不同地区肿瘤发病率情况（1/10 万）</w:t>
      </w:r>
      <w:r>
        <w:rPr>
          <w:rFonts w:hint="eastAsia"/>
        </w:rPr>
        <w:br/>
      </w:r>
      <w:r>
        <w:rPr>
          <w:rFonts w:hint="eastAsia"/>
        </w:rPr>
        <w:t>　　图表 4：不同地区不同肿瘤发病率差异（1/10 万）</w:t>
      </w:r>
      <w:r>
        <w:rPr>
          <w:rFonts w:hint="eastAsia"/>
        </w:rPr>
        <w:br/>
      </w:r>
      <w:r>
        <w:rPr>
          <w:rFonts w:hint="eastAsia"/>
        </w:rPr>
        <w:t>　　图表 5：中国肿瘤发病率前十排名（1/10 万）</w:t>
      </w:r>
      <w:r>
        <w:rPr>
          <w:rFonts w:hint="eastAsia"/>
        </w:rPr>
        <w:br/>
      </w:r>
      <w:r>
        <w:rPr>
          <w:rFonts w:hint="eastAsia"/>
        </w:rPr>
        <w:t>　　图表 6：中国肿瘤死亡率前十排名 （1/10 万）</w:t>
      </w:r>
      <w:r>
        <w:rPr>
          <w:rFonts w:hint="eastAsia"/>
        </w:rPr>
        <w:br/>
      </w:r>
      <w:r>
        <w:rPr>
          <w:rFonts w:hint="eastAsia"/>
        </w:rPr>
        <w:t>　　图表 7：2023-2029年国内外抗肿瘤药物市场规模</w:t>
      </w:r>
      <w:r>
        <w:rPr>
          <w:rFonts w:hint="eastAsia"/>
        </w:rPr>
        <w:br/>
      </w:r>
      <w:r>
        <w:rPr>
          <w:rFonts w:hint="eastAsia"/>
        </w:rPr>
        <w:t>　　图表 8：2023年全球主要疾病领域用药市场规模（亿美元）</w:t>
      </w:r>
      <w:r>
        <w:rPr>
          <w:rFonts w:hint="eastAsia"/>
        </w:rPr>
        <w:br/>
      </w:r>
      <w:r>
        <w:rPr>
          <w:rFonts w:hint="eastAsia"/>
        </w:rPr>
        <w:t>　　图表 9：2023年全球抗肿瘤市场药物分类与占比</w:t>
      </w:r>
      <w:r>
        <w:rPr>
          <w:rFonts w:hint="eastAsia"/>
        </w:rPr>
        <w:br/>
      </w:r>
      <w:r>
        <w:rPr>
          <w:rFonts w:hint="eastAsia"/>
        </w:rPr>
        <w:t>　　图表 10：2023年国内样本医院抗肿瘤药物分类与占比</w:t>
      </w:r>
      <w:r>
        <w:rPr>
          <w:rFonts w:hint="eastAsia"/>
        </w:rPr>
        <w:br/>
      </w:r>
      <w:r>
        <w:rPr>
          <w:rFonts w:hint="eastAsia"/>
        </w:rPr>
        <w:t>　　图表 11：近代肿瘤治疗发展历史标志事件</w:t>
      </w:r>
      <w:r>
        <w:rPr>
          <w:rFonts w:hint="eastAsia"/>
        </w:rPr>
        <w:br/>
      </w:r>
      <w:r>
        <w:rPr>
          <w:rFonts w:hint="eastAsia"/>
        </w:rPr>
        <w:t>　　图表 12：化疗药物的发展史</w:t>
      </w:r>
      <w:r>
        <w:rPr>
          <w:rFonts w:hint="eastAsia"/>
        </w:rPr>
        <w:br/>
      </w:r>
      <w:r>
        <w:rPr>
          <w:rFonts w:hint="eastAsia"/>
        </w:rPr>
        <w:t>　　图表 13：抗肿瘤化疗药物分类信息</w:t>
      </w:r>
      <w:r>
        <w:rPr>
          <w:rFonts w:hint="eastAsia"/>
        </w:rPr>
        <w:br/>
      </w:r>
      <w:r>
        <w:rPr>
          <w:rFonts w:hint="eastAsia"/>
        </w:rPr>
        <w:t>　　图表 14：近十年FDA 批准的抗肿瘤药物中靶向药物逐渐确定领先地位</w:t>
      </w:r>
      <w:r>
        <w:rPr>
          <w:rFonts w:hint="eastAsia"/>
        </w:rPr>
        <w:br/>
      </w:r>
      <w:r>
        <w:rPr>
          <w:rFonts w:hint="eastAsia"/>
        </w:rPr>
        <w:t>　　图表 15：抗肿瘤靶向药物信息</w:t>
      </w:r>
      <w:r>
        <w:rPr>
          <w:rFonts w:hint="eastAsia"/>
        </w:rPr>
        <w:br/>
      </w:r>
      <w:r>
        <w:rPr>
          <w:rFonts w:hint="eastAsia"/>
        </w:rPr>
        <w:t>　　图表 16：国内外“替尼”类靶向药物信息</w:t>
      </w:r>
      <w:r>
        <w:rPr>
          <w:rFonts w:hint="eastAsia"/>
        </w:rPr>
        <w:br/>
      </w:r>
      <w:r>
        <w:rPr>
          <w:rFonts w:hint="eastAsia"/>
        </w:rPr>
        <w:t>　　图表 17：2023-2029年全球抗肿瘤单抗市场规模（亿美元）</w:t>
      </w:r>
      <w:r>
        <w:rPr>
          <w:rFonts w:hint="eastAsia"/>
        </w:rPr>
        <w:br/>
      </w:r>
      <w:r>
        <w:rPr>
          <w:rFonts w:hint="eastAsia"/>
        </w:rPr>
        <w:t>　　图表 18：2023年全球抗肿瘤单抗市场格局</w:t>
      </w:r>
      <w:r>
        <w:rPr>
          <w:rFonts w:hint="eastAsia"/>
        </w:rPr>
        <w:br/>
      </w:r>
      <w:r>
        <w:rPr>
          <w:rFonts w:hint="eastAsia"/>
        </w:rPr>
        <w:t>　　图表 19：肿瘤免疫治疗发展过程</w:t>
      </w:r>
      <w:r>
        <w:rPr>
          <w:rFonts w:hint="eastAsia"/>
        </w:rPr>
        <w:br/>
      </w:r>
      <w:r>
        <w:rPr>
          <w:rFonts w:hint="eastAsia"/>
        </w:rPr>
        <w:t>　　图表 20：肿瘤免疫治疗分类</w:t>
      </w:r>
      <w:r>
        <w:rPr>
          <w:rFonts w:hint="eastAsia"/>
        </w:rPr>
        <w:br/>
      </w:r>
      <w:r>
        <w:rPr>
          <w:rFonts w:hint="eastAsia"/>
        </w:rPr>
        <w:t>　　图表 21：不同药物与治疗方式和T 细胞关系</w:t>
      </w:r>
      <w:r>
        <w:rPr>
          <w:rFonts w:hint="eastAsia"/>
        </w:rPr>
        <w:br/>
      </w:r>
      <w:r>
        <w:rPr>
          <w:rFonts w:hint="eastAsia"/>
        </w:rPr>
        <w:t>　　图表 22：四种免疫治疗的理论基础与实际效果</w:t>
      </w:r>
      <w:r>
        <w:rPr>
          <w:rFonts w:hint="eastAsia"/>
        </w:rPr>
        <w:br/>
      </w:r>
      <w:r>
        <w:rPr>
          <w:rFonts w:hint="eastAsia"/>
        </w:rPr>
        <w:t>　　图表 23：肿瘤不同治疗方式特点比较</w:t>
      </w:r>
      <w:r>
        <w:rPr>
          <w:rFonts w:hint="eastAsia"/>
        </w:rPr>
        <w:br/>
      </w:r>
      <w:r>
        <w:rPr>
          <w:rFonts w:hint="eastAsia"/>
        </w:rPr>
        <w:t>　　图表 24：肿瘤药物免疫治疗分类</w:t>
      </w:r>
      <w:r>
        <w:rPr>
          <w:rFonts w:hint="eastAsia"/>
        </w:rPr>
        <w:br/>
      </w:r>
      <w:r>
        <w:rPr>
          <w:rFonts w:hint="eastAsia"/>
        </w:rPr>
        <w:t>　　图表 25：常见的细胞因子</w:t>
      </w:r>
      <w:r>
        <w:rPr>
          <w:rFonts w:hint="eastAsia"/>
        </w:rPr>
        <w:br/>
      </w:r>
      <w:r>
        <w:rPr>
          <w:rFonts w:hint="eastAsia"/>
        </w:rPr>
        <w:t>　　图表 26：细胞因子抗肿瘤机制</w:t>
      </w:r>
      <w:r>
        <w:rPr>
          <w:rFonts w:hint="eastAsia"/>
        </w:rPr>
        <w:br/>
      </w:r>
      <w:r>
        <w:rPr>
          <w:rFonts w:hint="eastAsia"/>
        </w:rPr>
        <w:t>　　图表 27：干扰素发展历程</w:t>
      </w:r>
      <w:r>
        <w:rPr>
          <w:rFonts w:hint="eastAsia"/>
        </w:rPr>
        <w:br/>
      </w:r>
      <w:r>
        <w:rPr>
          <w:rFonts w:hint="eastAsia"/>
        </w:rPr>
        <w:t>　　图表 28：人类IFN 的种型和性能比较</w:t>
      </w:r>
      <w:r>
        <w:rPr>
          <w:rFonts w:hint="eastAsia"/>
        </w:rPr>
        <w:br/>
      </w:r>
      <w:r>
        <w:rPr>
          <w:rFonts w:hint="eastAsia"/>
        </w:rPr>
        <w:t>　　图表 29：干扰素抗肿瘤机制</w:t>
      </w:r>
      <w:r>
        <w:rPr>
          <w:rFonts w:hint="eastAsia"/>
        </w:rPr>
        <w:br/>
      </w:r>
      <w:r>
        <w:rPr>
          <w:rFonts w:hint="eastAsia"/>
        </w:rPr>
        <w:t>　　图表 30：已上市的主要干扰素产品获批时间和适应症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56f92827443cb" w:history="1">
        <w:r>
          <w:rPr>
            <w:rStyle w:val="Hyperlink"/>
          </w:rPr>
          <w:t>中国肿瘤免疫治疗行业发展深度调研及未来前景预测报告（2023-2029年）</w:t>
        </w:r>
      </w:hyperlink>
      <w:r>
        <w:rPr>
          <w:color w:val="C00000"/>
        </w:rPr>
        <w:t>》，报告编号：</w:t>
      </w:r>
      <w:r>
        <w:rPr>
          <w:rFonts w:hint="eastAsia"/>
          <w:color w:val="C00000"/>
        </w:rPr>
        <w:t>2832097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56f92827443cb" w:history="1">
        <w:r>
          <w:rPr>
            <w:rStyle w:val="Hyperlink"/>
          </w:rPr>
          <w:t>https://www.20087.com/7/09/ZhongLiuMianYiZhiLiaoHangYeQianJingFenXi.html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970cc7d924d7d" w:history="1">
      <w:r>
        <w:rPr>
          <w:rStyle w:val="Hyperlink"/>
        </w:rPr>
        <w:t>中国肿瘤免疫治疗行业发展深度调研及未来前景预测报告（2023-2029年）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ongLiuMianYiZhiLiaoHangYeQianJingFenXi.html" TargetMode="External" Id="R76656f92827443cb" /></Relationships>
</file>

<file path=word/_rels/header2.xml.rels>&#65279;<?xml version="1.0" encoding="utf-8"?><Relationships xmlns="http://schemas.openxmlformats.org/package/2006/relationships"><Relationship Type="http://schemas.openxmlformats.org/officeDocument/2006/relationships/hyperlink" Target="https://www.20087.com/7/09/ZhongLiuMianYiZhiLiaoHangYeQianJingFenXi.html" TargetMode="External" Id="R0fa970cc7d92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2023-02-28T08:19:00Z</dcterms:created>
  <dcterms:modified xsi:type="dcterms:W3CDTF">2023-02-28T09:19:00Z</dcterms:modified>
  <dc:subject>中国肿瘤免疫治疗行业发展深度调研及未来前景预测报告（2023-2029年）</dc:subject>
  <dc:title>中国肿瘤免疫治疗行业发展深度调研及未来前景预测报告（2023-2029年）</dc:title>
  <cp:keywords>中国肿瘤免疫治疗行业发展深度调研及未来前景预测报告（2023-2029年）</cp:keywords>
  <dc:description>中国肿瘤免疫治疗行业发展深度调研及未来前景预测报告（2023-2029年）</dc:description>
</cp:coreProperties>
</file>