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66f842cc5474f" w:history="1">
              <w:r>
                <w:rPr>
                  <w:rStyle w:val="Hyperlink"/>
                </w:rPr>
                <w:t>中国雷米普利市场调查研究与前景趋势分析报告（2025-2031年）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66f842cc5474f" w:history="1">
              <w:r>
                <w:rPr>
                  <w:rStyle w:val="Hyperlink"/>
                </w:rPr>
                <w:t>中国雷米普利市场调查研究与前景趋势分析报告（2025-2031年）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66f842cc5474f" w:history="1">
                <w:r>
                  <w:rPr>
                    <w:rStyle w:val="Hyperlink"/>
                  </w:rPr>
                  <w:t>https://www.20087.com/8/09/LeiMiPuLiHangYeQianJingQuShi.html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米普利是一种血管紧张素转换酶抑制剂（ACEI），主要用于治疗高血压和心力衰竭等疾病。作为一线降压药物，雷米普利在全球范围内具有广泛的应用基础。近年来，随着人口老龄化和生活方式的改变，高血压等心血管疾病的发病率逐年上升，雷米普利的销售市场也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雷米普利的研究将主要集中在药物剂型的创新、联合用药的探索以及不良反应的监测等方面。通过改进药物剂型，可以提高药物的疗效和患者依从性；通过联合用药，可以充分发挥药物之间的协同作用，降低副作用；通过加强不良反应的监测，可以确保药物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66f842cc5474f" w:history="1">
        <w:r>
          <w:rPr>
            <w:rStyle w:val="Hyperlink"/>
          </w:rPr>
          <w:t>中国雷米普利市场调查研究与前景趋势分析报告（2025-2031年）</w:t>
        </w:r>
      </w:hyperlink>
      <w:r>
        <w:rPr>
          <w:rFonts w:hint="eastAsia"/>
        </w:rPr>
        <w:t>》基于国家统计局及相关行业协会的详实数据，结合国内外雷米普利行业研究资料及深入市场调研，系统分析了雷米普利行业的市场规模、市场需求及产业链现状。报告重点探讨了雷米普利行业整体运行情况及细分领域特点，科学预测了雷米普利市场前景与发展趋势，揭示了雷米普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66f842cc5474f" w:history="1">
        <w:r>
          <w:rPr>
            <w:rStyle w:val="Hyperlink"/>
          </w:rPr>
          <w:t>中国雷米普利市场调查研究与前景趋势分析报告（2025-2031年）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、雷米普利发展状况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、雷米普利发展状况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、雷米普利发展状况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中国雷米普利发展概况</w:t>
      </w:r>
      <w:r>
        <w:rPr>
          <w:rFonts w:hint="eastAsia"/>
        </w:rPr>
        <w:br/>
      </w:r>
      <w:r>
        <w:rPr>
          <w:rFonts w:hint="eastAsia"/>
        </w:rPr>
        <w:t>　　第一节 中国雷米普利特征分析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二、中国雷米普利生命周期分析</w:t>
      </w:r>
      <w:r>
        <w:rPr>
          <w:rFonts w:hint="eastAsia"/>
        </w:rPr>
        <w:br/>
      </w:r>
      <w:r>
        <w:rPr>
          <w:rFonts w:hint="eastAsia"/>
        </w:rPr>
        <w:t>　　　　三、中国雷米普利进入/退出壁垒</w:t>
      </w:r>
      <w:r>
        <w:rPr>
          <w:rFonts w:hint="eastAsia"/>
        </w:rPr>
        <w:br/>
      </w:r>
      <w:r>
        <w:rPr>
          <w:rFonts w:hint="eastAsia"/>
        </w:rPr>
        <w:t>　　　　四、中国雷米普利行业管理体制</w:t>
      </w:r>
      <w:r>
        <w:rPr>
          <w:rFonts w:hint="eastAsia"/>
        </w:rPr>
        <w:br/>
      </w:r>
      <w:r>
        <w:rPr>
          <w:rFonts w:hint="eastAsia"/>
        </w:rPr>
        <w:t>　　　　五、中国雷米普利行业所属管理部门</w:t>
      </w:r>
      <w:r>
        <w:rPr>
          <w:rFonts w:hint="eastAsia"/>
        </w:rPr>
        <w:br/>
      </w:r>
      <w:r>
        <w:rPr>
          <w:rFonts w:hint="eastAsia"/>
        </w:rPr>
        <w:t>　　第二节 中国雷米普利应用历史</w:t>
      </w:r>
      <w:r>
        <w:rPr>
          <w:rFonts w:hint="eastAsia"/>
        </w:rPr>
        <w:br/>
      </w:r>
      <w:r>
        <w:rPr>
          <w:rFonts w:hint="eastAsia"/>
        </w:rPr>
        <w:t>　　第三节 中国雷米普利使用现状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第五节 中国高血压患者情况</w:t>
      </w:r>
      <w:r>
        <w:rPr>
          <w:rFonts w:hint="eastAsia"/>
        </w:rPr>
        <w:br/>
      </w:r>
      <w:r>
        <w:rPr>
          <w:rFonts w:hint="eastAsia"/>
        </w:rPr>
        <w:t>　　　　一、现有患者数量规模</w:t>
      </w:r>
      <w:r>
        <w:rPr>
          <w:rFonts w:hint="eastAsia"/>
        </w:rPr>
        <w:br/>
      </w:r>
      <w:r>
        <w:rPr>
          <w:rFonts w:hint="eastAsia"/>
        </w:rPr>
        <w:t>　　　　二、每年增长情况</w:t>
      </w:r>
      <w:r>
        <w:rPr>
          <w:rFonts w:hint="eastAsia"/>
        </w:rPr>
        <w:br/>
      </w:r>
      <w:r>
        <w:rPr>
          <w:rFonts w:hint="eastAsia"/>
        </w:rPr>
        <w:t>　　　　三、预计到2025年患者规模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中国雷米普利发展数据</w:t>
      </w:r>
      <w:r>
        <w:rPr>
          <w:rFonts w:hint="eastAsia"/>
        </w:rPr>
        <w:br/>
      </w:r>
      <w:r>
        <w:rPr>
          <w:rFonts w:hint="eastAsia"/>
        </w:rPr>
        <w:t>　　第一节 2020-2025年雷米普利所属行业前景数据分析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一、2020-2025年雷米普利所属行业市场规模分析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二、2020-2025年雷米普利所属行业销售收入分析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三、2020-2025年雷米普利所属行业利润总额分析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四、2020-2025年雷米普利所属行业企业数量分析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2020-2025年雷米普利所属行业经济效益分析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一、2020-2025年雷米普利所属行业盈利能力分析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二、2020-2025年雷米普利所属行业偿债能力分析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三、2020-2025年雷米普利所属行业运营能力分析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四、2020-2025年雷米普利所属行业成长能力分析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2020-2025年雷米普利价格走势</w:t>
      </w:r>
      <w:r>
        <w:rPr>
          <w:rFonts w:hint="eastAsia"/>
        </w:rPr>
        <w:br/>
      </w:r>
      <w:r>
        <w:rPr>
          <w:rFonts w:hint="eastAsia"/>
        </w:rPr>
        <w:t>　　第四节 中国雷米普利定价机制分析</w:t>
      </w:r>
      <w:r>
        <w:rPr>
          <w:rFonts w:hint="eastAsia"/>
        </w:rPr>
        <w:br/>
      </w:r>
      <w:r>
        <w:rPr>
          <w:rFonts w:hint="eastAsia"/>
        </w:rPr>
        <w:t>　　第五节 2020-2025年雷米普利市场结构分析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中国雷米普利产业链发展分析</w:t>
      </w:r>
      <w:r>
        <w:rPr>
          <w:rFonts w:hint="eastAsia"/>
        </w:rPr>
        <w:br/>
      </w:r>
      <w:r>
        <w:rPr>
          <w:rFonts w:hint="eastAsia"/>
        </w:rPr>
        <w:t>　　第一节 中国雷米普利产业结构</w:t>
      </w:r>
      <w:r>
        <w:rPr>
          <w:rFonts w:hint="eastAsia"/>
        </w:rPr>
        <w:br/>
      </w:r>
      <w:r>
        <w:rPr>
          <w:rFonts w:hint="eastAsia"/>
        </w:rPr>
        <w:t>　　第二节 雷米普利上游产业发展分析</w:t>
      </w:r>
      <w:r>
        <w:rPr>
          <w:rFonts w:hint="eastAsia"/>
        </w:rPr>
        <w:br/>
      </w:r>
      <w:r>
        <w:rPr>
          <w:rFonts w:hint="eastAsia"/>
        </w:rPr>
        <w:t>　　　　一、雷米普利制造工艺发展分析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四、2020-2025年主要原材料价格走势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雷米普利下游需求市场现状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四、中国雷米普利行业市场需求结构总结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中国雷米普利药物不良反应研究</w:t>
      </w:r>
      <w:r>
        <w:rPr>
          <w:rFonts w:hint="eastAsia"/>
        </w:rPr>
        <w:br/>
      </w:r>
      <w:r>
        <w:rPr>
          <w:rFonts w:hint="eastAsia"/>
        </w:rPr>
        <w:t>　　第一节 雷米普利药物主要不良反应及原理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一、雷米普利药物不良反应的原理分析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二、2020-2025年雷米普利药物不良反应率变化情况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不良反应对于雷米普利药物市场的影响分析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中国雷米普利区域市场分析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中国雷米普利行业竞争格局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国内雷米普利行业主要竞争对手分析</w:t>
      </w:r>
      <w:r>
        <w:rPr>
          <w:rFonts w:hint="eastAsia"/>
        </w:rPr>
        <w:br/>
      </w:r>
      <w:r>
        <w:rPr>
          <w:rFonts w:hint="eastAsia"/>
        </w:rPr>
        <w:t>　　第一节 赛诺菲（北京）制药有限公司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浙江昌明药业有限公司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雷米普利行业前景分析</w:t>
      </w:r>
      <w:r>
        <w:rPr>
          <w:rFonts w:hint="eastAsia"/>
        </w:rPr>
        <w:br/>
      </w:r>
      <w:r>
        <w:rPr>
          <w:rFonts w:hint="eastAsia"/>
        </w:rPr>
        <w:t>　　第一节 雷米普利行业发展趋势分析</w:t>
      </w:r>
      <w:r>
        <w:rPr>
          <w:rFonts w:hint="eastAsia"/>
        </w:rPr>
        <w:br/>
      </w:r>
      <w:r>
        <w:rPr>
          <w:rFonts w:hint="eastAsia"/>
        </w:rPr>
        <w:t>　　第二节 雷米普利行业发展影响因素分析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一、雷米普利行业发展的有利因素分析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二、雷米普利行业发展的稳定因素分析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三、雷米普利行业发展的不利因素分析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雷米普利行业前景SWOT分析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2025-2031年雷米普利行业前景数据预测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一、2025-2031年雷米普利行业市场规模预测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二、2025-2031年雷米普利行业销售收入预测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三、2025-2031年雷米普利行业利润总额预测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四、2025-2031年雷米普利行业企业数量预测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2025-2031年雷米普利行业经济效益预测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一、2025-2031年雷米普利行业盈利能力预测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二、2025-2031年雷米普利行业偿债能力预测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三、2025-2031年雷米普利行业运营能力预测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四、2025-2031年雷米普利行业成长能力预测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雷米普利行业投资战略研究</w:t>
      </w:r>
      <w:r>
        <w:rPr>
          <w:rFonts w:hint="eastAsia"/>
        </w:rPr>
        <w:br/>
      </w:r>
      <w:r>
        <w:rPr>
          <w:rFonts w:hint="eastAsia"/>
        </w:rPr>
        <w:t>　　第一节 雷米普利行业发展中面临的主要问题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雷米普利行业发展过程中面对的挑战及策略建议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雷米普利行业投资过程中需要注意的问题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雷米普利行业投资战略研究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一、2020-2025年雷米普利行业投资战略分析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二、2025-2031年雷米普利行业投资战略分析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雷米普利行业投资建议</w:t>
      </w:r>
      <w:r>
        <w:rPr>
          <w:rFonts w:hint="eastAsia"/>
        </w:rPr>
        <w:br/>
      </w:r>
      <w:r>
        <w:rPr>
          <w:rFonts w:hint="eastAsia"/>
        </w:rPr>
        <w:t>　　第一节 雷米普利行业投资价值评价</w:t>
      </w:r>
      <w:r>
        <w:rPr>
          <w:rFonts w:hint="eastAsia"/>
        </w:rPr>
        <w:br/>
      </w:r>
      <w:r>
        <w:rPr>
          <w:rFonts w:hint="eastAsia"/>
        </w:rPr>
        <w:t>　　第二节 雷米普利行业投资风险分析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雷米普利行业投资战略研究</w:t>
      </w:r>
      <w:r>
        <w:rPr>
          <w:rFonts w:hint="eastAsia"/>
        </w:rPr>
        <w:br/>
      </w:r>
      <w:r>
        <w:rPr>
          <w:rFonts w:hint="eastAsia"/>
        </w:rPr>
        <w:t>　　　　一、雷米普利行业投资战略分析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中-智-林　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雷米普利行业历程</w:t>
      </w:r>
      <w:r>
        <w:rPr>
          <w:rFonts w:hint="eastAsia"/>
        </w:rPr>
        <w:br/>
      </w:r>
      <w:r>
        <w:rPr>
          <w:rFonts w:hint="eastAsia"/>
        </w:rPr>
        <w:t>　　图表 雷米普利行业生命周期</w:t>
      </w:r>
      <w:r>
        <w:rPr>
          <w:rFonts w:hint="eastAsia"/>
        </w:rPr>
        <w:br/>
      </w:r>
      <w:r>
        <w:rPr>
          <w:rFonts w:hint="eastAsia"/>
        </w:rPr>
        <w:t>　　图表 雷米普利行业产业链分析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2020-2025年雷米普利行业市场容量统计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2020-2025年中国雷米普利行业经营效益分析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雷米普利重点企业（一）基本信息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雷米普利重点企业（一）经营情况分析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雷米普利重点企业（一）盈利能力情况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雷米普利重点企业（二）经营情况分析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雷米普利重点企业（二）盈利能力情况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2025-2031年中国雷米普利市场前景分析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66f842cc5474f" w:history="1">
        <w:r>
          <w:rPr>
            <w:rStyle w:val="Hyperlink"/>
          </w:rPr>
          <w:t>中国雷米普利市场调查研究与前景趋势分析报告（2025-2031年）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66f842cc5474f" w:history="1">
        <w:r>
          <w:rPr>
            <w:rStyle w:val="Hyperlink"/>
          </w:rPr>
          <w:t>https://www.20087.com/8/09/LeiMiPuLiHangYeQianJingQuShi.html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引起的假性高血压特点、雷米普利属于哪类降压药、我吃了三十年普利类降压药、雷米普利片属于哪类降压药、降压药哪个牌子好、雷米普利片副作用大吗、沙坦类降压药的区别、雷米普利片可以长期服用吗、雷米普利片的服用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4efd711647ae" w:history="1">
      <w:r>
        <w:rPr>
          <w:rStyle w:val="Hyperlink"/>
        </w:rPr>
        <w:t>中国雷米普利市场调查研究与前景趋势分析报告（2025-2031年）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eiMiPuLiHangYeQianJingQuShi.html" TargetMode="External" Id="R28466f842cc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eiMiPuLiHangYeQianJingQuShi.html" TargetMode="External" Id="Rdab64efd7116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2025-05-03T05:58:00Z</dcterms:created>
  <dcterms:modified xsi:type="dcterms:W3CDTF">2025-05-03T06:58:00Z</dcterms:modified>
  <dc:subject>中国雷米普利市场调查研究与前景趋势分析报告（2025-2031年）</dc:subject>
  <dc:title>中国雷米普利市场调查研究与前景趋势分析报告（2025-2031年）</dc:title>
  <cp:keywords>中国雷米普利市场调查研究与前景趋势分析报告（2025-2031年）</cp:keywords>
  <dc:description>中国雷米普利市场调查研究与前景趋势分析报告（2025-2031年）</dc:description>
</cp:coreProperties>
</file>