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7e88337143ea" w:history="1">
              <w:r>
                <w:rPr>
                  <w:rStyle w:val="Hyperlink"/>
                </w:rPr>
                <w:t>2024-2030年中国房地产+医疗市场调研及前景趋势分析报告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7e88337143ea" w:history="1">
              <w:r>
                <w:rPr>
                  <w:rStyle w:val="Hyperlink"/>
                </w:rPr>
                <w:t>2024-2030年中国房地产+医疗市场调研及前景趋势分析报告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97e88337143ea" w:history="1">
                <w:r>
                  <w:rPr>
                    <w:rStyle w:val="Hyperlink"/>
                  </w:rPr>
                  <w:t>https://www.20087.com/8/19/FangDiChan-YiLiaoFaZhanXianZhuangQianJing.html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和医疗是两个紧密相关的领域。在房地产领域，随着城市化进程的加快，住宅、商业和办公楼的需求持续增长。在医疗领域，随着人口老龄化和健康意识的提高，对医疗服务和设施的需求也在增加。这两个领域的发展相互促进，例如，医疗地产的发展为医疗服务提供了基础设施，而医疗服务的增长又带动了对医疗地产的需求。</w:t>
      </w:r>
      <w:r>
        <w:rPr>
          <w:rFonts w:hint="eastAsia"/>
        </w:rPr>
        <w:br/>
      </w:r>
      <w:r>
        <w:rPr>
          <w:rFonts w:hint="eastAsia"/>
        </w:rPr>
        <w:t>　　未来，房地产和医疗的发展将更加注重可持续性和人性化设计。可持续性方面，房地产项目将采用更加环保的建筑材料和节能技术，医疗设施将注重能源管理和废物处理。人性化设计方面，房地产项目将考虑居民的生活方式和需求，医疗设施将提供更加舒适和便捷的就医环境。此外，随着智能建筑和远程医疗技术的发展，房地产和医疗可能会实现更加智能化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7e88337143ea" w:history="1">
        <w:r>
          <w:rPr>
            <w:rStyle w:val="Hyperlink"/>
          </w:rPr>
          <w:t>2024-2030年中国房地产+医疗市场调研及前景趋势分析报告</w:t>
        </w:r>
      </w:hyperlink>
      <w:r>
        <w:rPr>
          <w:rFonts w:hint="eastAsia"/>
        </w:rPr>
        <w:t>》通过严谨的分析、翔实的数据及直观的图表，系统解析了房地产+医疗行业的市场规模、需求变化、价格波动及产业链结构。报告全面评估了当前房地产+医疗市场现状，科学预测了未来市场前景与发展趋势，重点剖析了房地产+医疗细分市场的机遇与挑战。同时，报告对房地产+医疗重点企业的竞争地位及市场集中度进行了评估，为房地产+医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房地产企业跨界转型方向及投资机会分析</w:t>
      </w:r>
      <w:r>
        <w:rPr>
          <w:rFonts w:hint="eastAsia"/>
        </w:rPr>
        <w:br/>
      </w:r>
      <w:r>
        <w:rPr>
          <w:rFonts w:hint="eastAsia"/>
        </w:rPr>
        <w:t>　　第一节 房地产跨界转型的主要方向</w:t>
      </w:r>
      <w:r>
        <w:rPr>
          <w:rFonts w:hint="eastAsia"/>
        </w:rPr>
        <w:br/>
      </w:r>
      <w:r>
        <w:rPr>
          <w:rFonts w:hint="eastAsia"/>
        </w:rPr>
        <w:t>　　　　一、大医疗（含养老）</w:t>
      </w:r>
      <w:r>
        <w:rPr>
          <w:rFonts w:hint="eastAsia"/>
        </w:rPr>
        <w:br/>
      </w:r>
      <w:r>
        <w:rPr>
          <w:rFonts w:hint="eastAsia"/>
        </w:rPr>
        <w:t>　　　　二、大互联网（含计算机、互联网彩票等）</w:t>
      </w:r>
      <w:r>
        <w:rPr>
          <w:rFonts w:hint="eastAsia"/>
        </w:rPr>
        <w:br/>
      </w:r>
      <w:r>
        <w:rPr>
          <w:rFonts w:hint="eastAsia"/>
        </w:rPr>
        <w:t>　　　　三、能源煤矿（石油、页岩气、金矿等）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t>　　　　五、军工/智能（工业机器人）</w:t>
      </w:r>
      <w:r>
        <w:rPr>
          <w:rFonts w:hint="eastAsia"/>
        </w:rPr>
        <w:br/>
      </w:r>
      <w:r>
        <w:rPr>
          <w:rFonts w:hint="eastAsia"/>
        </w:rPr>
        <w:t>　　　　六、材料（主要是石墨烯）</w:t>
      </w:r>
      <w:r>
        <w:rPr>
          <w:rFonts w:hint="eastAsia"/>
        </w:rPr>
        <w:br/>
      </w:r>
      <w:r>
        <w:rPr>
          <w:rFonts w:hint="eastAsia"/>
        </w:rPr>
        <w:t>　　　　七、影视传媒（包含影视、传媒、动漫、手游等）</w:t>
      </w:r>
      <w:r>
        <w:rPr>
          <w:rFonts w:hint="eastAsia"/>
        </w:rPr>
        <w:br/>
      </w:r>
      <w:r>
        <w:rPr>
          <w:rFonts w:hint="eastAsia"/>
        </w:rPr>
        <w:t>　　　　八、环保</w:t>
      </w:r>
      <w:r>
        <w:rPr>
          <w:rFonts w:hint="eastAsia"/>
        </w:rPr>
        <w:br/>
      </w:r>
      <w:r>
        <w:rPr>
          <w:rFonts w:hint="eastAsia"/>
        </w:rPr>
        <w:t>　　第二节 房地产跨界转型投资案例分析</w:t>
      </w:r>
      <w:r>
        <w:rPr>
          <w:rFonts w:hint="eastAsia"/>
        </w:rPr>
        <w:br/>
      </w:r>
      <w:r>
        <w:rPr>
          <w:rFonts w:hint="eastAsia"/>
        </w:rPr>
        <w:t>　　　　一、大医疗</w:t>
      </w:r>
      <w:r>
        <w:rPr>
          <w:rFonts w:hint="eastAsia"/>
        </w:rPr>
        <w:br/>
      </w:r>
      <w:r>
        <w:rPr>
          <w:rFonts w:hint="eastAsia"/>
        </w:rPr>
        <w:t>　　　　二、大互联网</w:t>
      </w:r>
      <w:r>
        <w:rPr>
          <w:rFonts w:hint="eastAsia"/>
        </w:rPr>
        <w:br/>
      </w:r>
      <w:r>
        <w:rPr>
          <w:rFonts w:hint="eastAsia"/>
        </w:rPr>
        <w:t>　　　　三、能源煤矿（石油、页岩气、金矿等）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t>　　　　五、军工/智能（工业机器人）</w:t>
      </w:r>
      <w:r>
        <w:rPr>
          <w:rFonts w:hint="eastAsia"/>
        </w:rPr>
        <w:br/>
      </w:r>
      <w:r>
        <w:rPr>
          <w:rFonts w:hint="eastAsia"/>
        </w:rPr>
        <w:t>　　　　六、材料（主要是石墨烯）</w:t>
      </w:r>
      <w:r>
        <w:rPr>
          <w:rFonts w:hint="eastAsia"/>
        </w:rPr>
        <w:br/>
      </w:r>
      <w:r>
        <w:rPr>
          <w:rFonts w:hint="eastAsia"/>
        </w:rPr>
        <w:t>　　　　七、影视传媒（包含影视、传媒、动漫、手游等）</w:t>
      </w:r>
      <w:r>
        <w:rPr>
          <w:rFonts w:hint="eastAsia"/>
        </w:rPr>
        <w:br/>
      </w:r>
      <w:r>
        <w:rPr>
          <w:rFonts w:hint="eastAsia"/>
        </w:rPr>
        <w:t>　　　　八、环保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“房地产+医疗”跨界投资概述及环境分析</w:t>
      </w:r>
      <w:r>
        <w:rPr>
          <w:rFonts w:hint="eastAsia"/>
        </w:rPr>
        <w:br/>
      </w:r>
      <w:r>
        <w:rPr>
          <w:rFonts w:hint="eastAsia"/>
        </w:rPr>
        <w:t>　　第一节 “房地产+医疗”跨界投资相关概述</w:t>
      </w:r>
      <w:r>
        <w:rPr>
          <w:rFonts w:hint="eastAsia"/>
        </w:rPr>
        <w:br/>
      </w:r>
      <w:r>
        <w:rPr>
          <w:rFonts w:hint="eastAsia"/>
        </w:rPr>
        <w:t>　　　　一、“房地产+”跨界投资的基本概述</w:t>
      </w:r>
      <w:r>
        <w:rPr>
          <w:rFonts w:hint="eastAsia"/>
        </w:rPr>
        <w:br/>
      </w:r>
      <w:r>
        <w:rPr>
          <w:rFonts w:hint="eastAsia"/>
        </w:rPr>
        <w:t>　　　　二、“房地产+”跨界投资的发展阶段</w:t>
      </w:r>
      <w:r>
        <w:rPr>
          <w:rFonts w:hint="eastAsia"/>
        </w:rPr>
        <w:br/>
      </w:r>
      <w:r>
        <w:rPr>
          <w:rFonts w:hint="eastAsia"/>
        </w:rPr>
        <w:t>　　　　三、“房地产+医疗”投资核心特征</w:t>
      </w:r>
      <w:r>
        <w:rPr>
          <w:rFonts w:hint="eastAsia"/>
        </w:rPr>
        <w:br/>
      </w:r>
      <w:r>
        <w:rPr>
          <w:rFonts w:hint="eastAsia"/>
        </w:rPr>
        <w:t>　　第二节 “房地产+医疗”跨界投资市场环境分析</w:t>
      </w:r>
      <w:r>
        <w:rPr>
          <w:rFonts w:hint="eastAsia"/>
        </w:rPr>
        <w:br/>
      </w:r>
      <w:r>
        <w:rPr>
          <w:rFonts w:hint="eastAsia"/>
        </w:rPr>
        <w:t>　　　　一、“房地产+医疗”跨界投资经济环境</w:t>
      </w:r>
      <w:r>
        <w:rPr>
          <w:rFonts w:hint="eastAsia"/>
        </w:rPr>
        <w:br/>
      </w:r>
      <w:r>
        <w:rPr>
          <w:rFonts w:hint="eastAsia"/>
        </w:rPr>
        <w:t>　　　　　　（一）全球经济发展现状及形势分析</w:t>
      </w:r>
      <w:r>
        <w:rPr>
          <w:rFonts w:hint="eastAsia"/>
        </w:rPr>
        <w:br/>
      </w:r>
      <w:r>
        <w:rPr>
          <w:rFonts w:hint="eastAsia"/>
        </w:rPr>
        <w:t>　　　　　　（二）中国经济发展现状及形势分析</w:t>
      </w:r>
      <w:r>
        <w:rPr>
          <w:rFonts w:hint="eastAsia"/>
        </w:rPr>
        <w:br/>
      </w:r>
      <w:r>
        <w:rPr>
          <w:rFonts w:hint="eastAsia"/>
        </w:rPr>
        <w:t>　　　　二、“房地产+医疗”跨界投资政策环境</w:t>
      </w:r>
      <w:r>
        <w:rPr>
          <w:rFonts w:hint="eastAsia"/>
        </w:rPr>
        <w:br/>
      </w:r>
      <w:r>
        <w:rPr>
          <w:rFonts w:hint="eastAsia"/>
        </w:rPr>
        <w:t>　　　　　　（一）中国土地市场政策环境分析</w:t>
      </w:r>
      <w:r>
        <w:rPr>
          <w:rFonts w:hint="eastAsia"/>
        </w:rPr>
        <w:br/>
      </w:r>
      <w:r>
        <w:rPr>
          <w:rFonts w:hint="eastAsia"/>
        </w:rPr>
        <w:t>　　　　　　（二）房地产调控相关政策环境分析</w:t>
      </w:r>
      <w:r>
        <w:rPr>
          <w:rFonts w:hint="eastAsia"/>
        </w:rPr>
        <w:br/>
      </w:r>
      <w:r>
        <w:rPr>
          <w:rFonts w:hint="eastAsia"/>
        </w:rPr>
        <w:t>　　　　　　（三）“十四五”规划政策环境分析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（四）大众创业万众创新政策环境分析</w:t>
      </w:r>
      <w:r>
        <w:rPr>
          <w:rFonts w:hint="eastAsia"/>
        </w:rPr>
        <w:br/>
      </w:r>
      <w:r>
        <w:rPr>
          <w:rFonts w:hint="eastAsia"/>
        </w:rPr>
        <w:t>　　　　　　（五）电子商务行业相关政策环境分析</w:t>
      </w:r>
      <w:r>
        <w:rPr>
          <w:rFonts w:hint="eastAsia"/>
        </w:rPr>
        <w:br/>
      </w:r>
      <w:r>
        <w:rPr>
          <w:rFonts w:hint="eastAsia"/>
        </w:rPr>
        <w:t>　　　　三、“房地产+医疗”跨界投资社会环境</w:t>
      </w:r>
      <w:r>
        <w:rPr>
          <w:rFonts w:hint="eastAsia"/>
        </w:rPr>
        <w:br/>
      </w:r>
      <w:r>
        <w:rPr>
          <w:rFonts w:hint="eastAsia"/>
        </w:rPr>
        <w:t>　　　　　　（一）城镇化进程对房地产行业影响分析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（二）老龄化趋势对房地产行业影响分析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（三）全面二孩放开对房地产行业的影响</w:t>
      </w:r>
      <w:r>
        <w:rPr>
          <w:rFonts w:hint="eastAsia"/>
        </w:rPr>
        <w:br/>
      </w:r>
      <w:r>
        <w:rPr>
          <w:rFonts w:hint="eastAsia"/>
        </w:rPr>
        <w:t>　　第三节 “房地产+医疗”跨界投资互联网环境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　　四、“互联网+”的发展及趋势</w:t>
      </w:r>
      <w:r>
        <w:rPr>
          <w:rFonts w:hint="eastAsia"/>
        </w:rPr>
        <w:br/>
      </w:r>
      <w:r>
        <w:rPr>
          <w:rFonts w:hint="eastAsia"/>
        </w:rPr>
        <w:t>　　　　　　（一）“互联网+”的提出</w:t>
      </w:r>
      <w:r>
        <w:rPr>
          <w:rFonts w:hint="eastAsia"/>
        </w:rPr>
        <w:br/>
      </w:r>
      <w:r>
        <w:rPr>
          <w:rFonts w:hint="eastAsia"/>
        </w:rPr>
        <w:t>　　　　　　（二）“互联网+”的内涵</w:t>
      </w:r>
      <w:r>
        <w:rPr>
          <w:rFonts w:hint="eastAsia"/>
        </w:rPr>
        <w:br/>
      </w:r>
      <w:r>
        <w:rPr>
          <w:rFonts w:hint="eastAsia"/>
        </w:rPr>
        <w:t>　　　　　　（三）“互联网+”的发展</w:t>
      </w:r>
      <w:r>
        <w:rPr>
          <w:rFonts w:hint="eastAsia"/>
        </w:rPr>
        <w:br/>
      </w:r>
      <w:r>
        <w:rPr>
          <w:rFonts w:hint="eastAsia"/>
        </w:rPr>
        <w:t>　　　　　　（四）“互联网+”的评价</w:t>
      </w:r>
      <w:r>
        <w:rPr>
          <w:rFonts w:hint="eastAsia"/>
        </w:rPr>
        <w:br/>
      </w:r>
      <w:r>
        <w:rPr>
          <w:rFonts w:hint="eastAsia"/>
        </w:rPr>
        <w:t>　　　　　　（五）“互联网+”的趋势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2024-2030年房地产景气指数分析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一、2024年房地产开发景气指数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2024-2030年房地产开发投资分析</w:t>
      </w:r>
      <w:r>
        <w:rPr>
          <w:rFonts w:hint="eastAsia"/>
        </w:rPr>
        <w:br/>
      </w:r>
      <w:r>
        <w:rPr>
          <w:rFonts w:hint="eastAsia"/>
        </w:rPr>
        <w:t>　　　　一、2024年房地产开发投资分析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一、2024年房地产开发资金来源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一、2024-2030年房地产企业房屋施工面积</w:t>
      </w:r>
      <w:r>
        <w:rPr>
          <w:rFonts w:hint="eastAsia"/>
        </w:rPr>
        <w:br/>
      </w:r>
      <w:r>
        <w:rPr>
          <w:rFonts w:hint="eastAsia"/>
        </w:rPr>
        <w:t>　　　　二、2024-2030年房地产企业房屋竣工面积</w:t>
      </w:r>
      <w:r>
        <w:rPr>
          <w:rFonts w:hint="eastAsia"/>
        </w:rPr>
        <w:br/>
      </w:r>
      <w:r>
        <w:rPr>
          <w:rFonts w:hint="eastAsia"/>
        </w:rPr>
        <w:t>　　　　三、2024-2030年房地产企业房屋竣工价值</w:t>
      </w:r>
      <w:r>
        <w:rPr>
          <w:rFonts w:hint="eastAsia"/>
        </w:rPr>
        <w:br/>
      </w:r>
      <w:r>
        <w:rPr>
          <w:rFonts w:hint="eastAsia"/>
        </w:rPr>
        <w:t>　　　　四、2024-2030年房地产企业房屋竣工造价</w:t>
      </w:r>
      <w:r>
        <w:rPr>
          <w:rFonts w:hint="eastAsia"/>
        </w:rPr>
        <w:br/>
      </w:r>
      <w:r>
        <w:rPr>
          <w:rFonts w:hint="eastAsia"/>
        </w:rPr>
        <w:t>　　第五节 2024-2030年商品房销售情况分析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一、2024-2030年商品房销售面积分析</w:t>
      </w:r>
      <w:r>
        <w:rPr>
          <w:rFonts w:hint="eastAsia"/>
        </w:rPr>
        <w:br/>
      </w:r>
      <w:r>
        <w:rPr>
          <w:rFonts w:hint="eastAsia"/>
        </w:rPr>
        <w:t>　　　　二、2024-2030年商品房现房销售面积</w:t>
      </w:r>
      <w:r>
        <w:rPr>
          <w:rFonts w:hint="eastAsia"/>
        </w:rPr>
        <w:br/>
      </w:r>
      <w:r>
        <w:rPr>
          <w:rFonts w:hint="eastAsia"/>
        </w:rPr>
        <w:t>　　　　三、2024-2030年商品房期房销售面积</w:t>
      </w:r>
      <w:r>
        <w:rPr>
          <w:rFonts w:hint="eastAsia"/>
        </w:rPr>
        <w:br/>
      </w:r>
      <w:r>
        <w:rPr>
          <w:rFonts w:hint="eastAsia"/>
        </w:rPr>
        <w:t>　　　　四、2024-2030年商品房销售金额分析</w:t>
      </w:r>
      <w:r>
        <w:rPr>
          <w:rFonts w:hint="eastAsia"/>
        </w:rPr>
        <w:br/>
      </w:r>
      <w:r>
        <w:rPr>
          <w:rFonts w:hint="eastAsia"/>
        </w:rPr>
        <w:t>　　　　五、2024-2030年商品房现房销售金额</w:t>
      </w:r>
      <w:r>
        <w:rPr>
          <w:rFonts w:hint="eastAsia"/>
        </w:rPr>
        <w:br/>
      </w:r>
      <w:r>
        <w:rPr>
          <w:rFonts w:hint="eastAsia"/>
        </w:rPr>
        <w:t>　　　　六、2024-2030年商品房期房销售金额</w:t>
      </w:r>
      <w:r>
        <w:rPr>
          <w:rFonts w:hint="eastAsia"/>
        </w:rPr>
        <w:br/>
      </w:r>
      <w:r>
        <w:rPr>
          <w:rFonts w:hint="eastAsia"/>
        </w:rPr>
        <w:t>　　第六节 2024年中国房地产市场价格分析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一、2024年新建住宅销售价格指数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二、2024年新建商品住宅价格指数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三、2024年二手住宅销售价格指数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我国医疗机构所属行业整体运行指标分析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（一）按种类分布统计</w:t>
      </w:r>
      <w:r>
        <w:rPr>
          <w:rFonts w:hint="eastAsia"/>
        </w:rPr>
        <w:br/>
      </w:r>
      <w:r>
        <w:rPr>
          <w:rFonts w:hint="eastAsia"/>
        </w:rPr>
        <w:t>　　　　　　（二）按地区分布统计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医疗机构细分市场分析</w:t>
      </w:r>
      <w:r>
        <w:rPr>
          <w:rFonts w:hint="eastAsia"/>
        </w:rPr>
        <w:br/>
      </w:r>
      <w:r>
        <w:rPr>
          <w:rFonts w:hint="eastAsia"/>
        </w:rPr>
        <w:t>　　　　一、综合医院数量统计</w:t>
      </w:r>
      <w:r>
        <w:rPr>
          <w:rFonts w:hint="eastAsia"/>
        </w:rPr>
        <w:br/>
      </w:r>
      <w:r>
        <w:rPr>
          <w:rFonts w:hint="eastAsia"/>
        </w:rPr>
        <w:t>　　　　二、中医医院数量统计</w:t>
      </w:r>
      <w:r>
        <w:rPr>
          <w:rFonts w:hint="eastAsia"/>
        </w:rPr>
        <w:br/>
      </w:r>
      <w:r>
        <w:rPr>
          <w:rFonts w:hint="eastAsia"/>
        </w:rPr>
        <w:t>　　　　三、专科医院数量统计</w:t>
      </w:r>
      <w:r>
        <w:rPr>
          <w:rFonts w:hint="eastAsia"/>
        </w:rPr>
        <w:br/>
      </w:r>
      <w:r>
        <w:rPr>
          <w:rFonts w:hint="eastAsia"/>
        </w:rPr>
        <w:t>　　　　四、肿瘤医院数量统计</w:t>
      </w:r>
      <w:r>
        <w:rPr>
          <w:rFonts w:hint="eastAsia"/>
        </w:rPr>
        <w:br/>
      </w:r>
      <w:r>
        <w:rPr>
          <w:rFonts w:hint="eastAsia"/>
        </w:rPr>
        <w:t>　　　　五、口腔医院数量统计</w:t>
      </w:r>
      <w:r>
        <w:rPr>
          <w:rFonts w:hint="eastAsia"/>
        </w:rPr>
        <w:br/>
      </w:r>
      <w:r>
        <w:rPr>
          <w:rFonts w:hint="eastAsia"/>
        </w:rPr>
        <w:t>　　　　六、眼科医院数量统计</w:t>
      </w:r>
      <w:r>
        <w:rPr>
          <w:rFonts w:hint="eastAsia"/>
        </w:rPr>
        <w:br/>
      </w:r>
      <w:r>
        <w:rPr>
          <w:rFonts w:hint="eastAsia"/>
        </w:rPr>
        <w:t>　　　　七、儿童医院数量统计</w:t>
      </w:r>
      <w:r>
        <w:rPr>
          <w:rFonts w:hint="eastAsia"/>
        </w:rPr>
        <w:br/>
      </w:r>
      <w:r>
        <w:rPr>
          <w:rFonts w:hint="eastAsia"/>
        </w:rPr>
        <w:t>　　　　八、妇产（科）医院数量</w:t>
      </w:r>
      <w:r>
        <w:rPr>
          <w:rFonts w:hint="eastAsia"/>
        </w:rPr>
        <w:br/>
      </w:r>
      <w:r>
        <w:rPr>
          <w:rFonts w:hint="eastAsia"/>
        </w:rPr>
        <w:t>　　　　九、整形外科医院数量统计</w:t>
      </w:r>
      <w:r>
        <w:rPr>
          <w:rFonts w:hint="eastAsia"/>
        </w:rPr>
        <w:br/>
      </w:r>
      <w:r>
        <w:rPr>
          <w:rFonts w:hint="eastAsia"/>
        </w:rPr>
        <w:t>　　　　十、基层医疗机构数量统计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中国房地产+医疗开发模式分析</w:t>
      </w:r>
      <w:r>
        <w:rPr>
          <w:rFonts w:hint="eastAsia"/>
        </w:rPr>
        <w:br/>
      </w:r>
      <w:r>
        <w:rPr>
          <w:rFonts w:hint="eastAsia"/>
        </w:rPr>
        <w:t>　　第一节 恒大集团：打造医疗旗舰</w:t>
      </w:r>
      <w:r>
        <w:rPr>
          <w:rFonts w:hint="eastAsia"/>
        </w:rPr>
        <w:br/>
      </w:r>
      <w:r>
        <w:rPr>
          <w:rFonts w:hint="eastAsia"/>
        </w:rPr>
        <w:t>　　第二节 宜华地产：收购+参股</w:t>
      </w:r>
      <w:r>
        <w:rPr>
          <w:rFonts w:hint="eastAsia"/>
        </w:rPr>
        <w:br/>
      </w:r>
      <w:r>
        <w:rPr>
          <w:rFonts w:hint="eastAsia"/>
        </w:rPr>
        <w:t>　　第三节 世荣兆业：曲线跨界进入</w:t>
      </w:r>
      <w:r>
        <w:rPr>
          <w:rFonts w:hint="eastAsia"/>
        </w:rPr>
        <w:br/>
      </w:r>
      <w:r>
        <w:rPr>
          <w:rFonts w:hint="eastAsia"/>
        </w:rPr>
        <w:t>　　第四节 打造医药健康产业城</w:t>
      </w:r>
      <w:r>
        <w:rPr>
          <w:rFonts w:hint="eastAsia"/>
        </w:rPr>
        <w:br/>
      </w:r>
      <w:r>
        <w:rPr>
          <w:rFonts w:hint="eastAsia"/>
        </w:rPr>
        <w:t>　　第五节 财务性投资医疗机构</w:t>
      </w:r>
      <w:r>
        <w:rPr>
          <w:rFonts w:hint="eastAsia"/>
        </w:rPr>
        <w:br/>
      </w:r>
      <w:r>
        <w:rPr>
          <w:rFonts w:hint="eastAsia"/>
        </w:rPr>
        <w:t>　　第六节 自己投资直接建医院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中国医疗地产市场分析</w:t>
      </w:r>
      <w:r>
        <w:rPr>
          <w:rFonts w:hint="eastAsia"/>
        </w:rPr>
        <w:br/>
      </w:r>
      <w:r>
        <w:rPr>
          <w:rFonts w:hint="eastAsia"/>
        </w:rPr>
        <w:t>　　第一节 医疗地产市场规模分析</w:t>
      </w:r>
      <w:r>
        <w:rPr>
          <w:rFonts w:hint="eastAsia"/>
        </w:rPr>
        <w:br/>
      </w:r>
      <w:r>
        <w:rPr>
          <w:rFonts w:hint="eastAsia"/>
        </w:rPr>
        <w:t>　　　　一、医疗机构建筑面积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二、医疗用房竣工面积</w:t>
      </w:r>
      <w:r>
        <w:rPr>
          <w:rFonts w:hint="eastAsia"/>
        </w:rPr>
        <w:br/>
      </w:r>
      <w:r>
        <w:rPr>
          <w:rFonts w:hint="eastAsia"/>
        </w:rPr>
        <w:t>　　　　三、医疗用房竣工价值</w:t>
      </w:r>
      <w:r>
        <w:rPr>
          <w:rFonts w:hint="eastAsia"/>
        </w:rPr>
        <w:br/>
      </w:r>
      <w:r>
        <w:rPr>
          <w:rFonts w:hint="eastAsia"/>
        </w:rPr>
        <w:t>　　　　四、政府办医疗房屋建筑面积</w:t>
      </w:r>
      <w:r>
        <w:rPr>
          <w:rFonts w:hint="eastAsia"/>
        </w:rPr>
        <w:br/>
      </w:r>
      <w:r>
        <w:rPr>
          <w:rFonts w:hint="eastAsia"/>
        </w:rPr>
        <w:t>　　第二节 医院地产市场结构分析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第三节 基层医疗卫生机构地产结构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第四节 专业公共卫生机构地产结构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第五节 其他医疗卫生机构地产结构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中国房地产+医疗细分市场分析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　　（一）建筑总面积</w:t>
      </w:r>
      <w:r>
        <w:rPr>
          <w:rFonts w:hint="eastAsia"/>
        </w:rPr>
        <w:br/>
      </w:r>
      <w:r>
        <w:rPr>
          <w:rFonts w:hint="eastAsia"/>
        </w:rPr>
        <w:t>　　　　　　（二）房屋建筑面积</w:t>
      </w:r>
      <w:r>
        <w:rPr>
          <w:rFonts w:hint="eastAsia"/>
        </w:rPr>
        <w:br/>
      </w:r>
      <w:r>
        <w:rPr>
          <w:rFonts w:hint="eastAsia"/>
        </w:rPr>
        <w:t>　　　　　　（三）租房面积</w:t>
      </w:r>
      <w:r>
        <w:rPr>
          <w:rFonts w:hint="eastAsia"/>
        </w:rPr>
        <w:br/>
      </w:r>
      <w:r>
        <w:rPr>
          <w:rFonts w:hint="eastAsia"/>
        </w:rPr>
        <w:t>　　　　二、基层医疗卫生机构</w:t>
      </w:r>
      <w:r>
        <w:rPr>
          <w:rFonts w:hint="eastAsia"/>
        </w:rPr>
        <w:br/>
      </w:r>
      <w:r>
        <w:rPr>
          <w:rFonts w:hint="eastAsia"/>
        </w:rPr>
        <w:t>　　　　　　（一）建筑总面积</w:t>
      </w:r>
      <w:r>
        <w:rPr>
          <w:rFonts w:hint="eastAsia"/>
        </w:rPr>
        <w:br/>
      </w:r>
      <w:r>
        <w:rPr>
          <w:rFonts w:hint="eastAsia"/>
        </w:rPr>
        <w:t>　　　　　　（二）房屋建筑面积</w:t>
      </w:r>
      <w:r>
        <w:rPr>
          <w:rFonts w:hint="eastAsia"/>
        </w:rPr>
        <w:br/>
      </w:r>
      <w:r>
        <w:rPr>
          <w:rFonts w:hint="eastAsia"/>
        </w:rPr>
        <w:t>　　　　　　（三）租房面积</w:t>
      </w:r>
      <w:r>
        <w:rPr>
          <w:rFonts w:hint="eastAsia"/>
        </w:rPr>
        <w:br/>
      </w:r>
      <w:r>
        <w:rPr>
          <w:rFonts w:hint="eastAsia"/>
        </w:rPr>
        <w:t>　　　　三、专业公共卫生机构</w:t>
      </w:r>
      <w:r>
        <w:rPr>
          <w:rFonts w:hint="eastAsia"/>
        </w:rPr>
        <w:br/>
      </w:r>
      <w:r>
        <w:rPr>
          <w:rFonts w:hint="eastAsia"/>
        </w:rPr>
        <w:t>　　　　　　（一）建筑总面积</w:t>
      </w:r>
      <w:r>
        <w:rPr>
          <w:rFonts w:hint="eastAsia"/>
        </w:rPr>
        <w:br/>
      </w:r>
      <w:r>
        <w:rPr>
          <w:rFonts w:hint="eastAsia"/>
        </w:rPr>
        <w:t>　　　　　　（二）房屋建筑面积</w:t>
      </w:r>
      <w:r>
        <w:rPr>
          <w:rFonts w:hint="eastAsia"/>
        </w:rPr>
        <w:br/>
      </w:r>
      <w:r>
        <w:rPr>
          <w:rFonts w:hint="eastAsia"/>
        </w:rPr>
        <w:t>　　　　　　（三）租房面积</w:t>
      </w:r>
      <w:r>
        <w:rPr>
          <w:rFonts w:hint="eastAsia"/>
        </w:rPr>
        <w:br/>
      </w:r>
      <w:r>
        <w:rPr>
          <w:rFonts w:hint="eastAsia"/>
        </w:rPr>
        <w:t>　　　　四、其他医疗卫生机构</w:t>
      </w:r>
      <w:r>
        <w:rPr>
          <w:rFonts w:hint="eastAsia"/>
        </w:rPr>
        <w:br/>
      </w:r>
      <w:r>
        <w:rPr>
          <w:rFonts w:hint="eastAsia"/>
        </w:rPr>
        <w:t>　　　　　　（一）建筑总面积</w:t>
      </w:r>
      <w:r>
        <w:rPr>
          <w:rFonts w:hint="eastAsia"/>
        </w:rPr>
        <w:br/>
      </w:r>
      <w:r>
        <w:rPr>
          <w:rFonts w:hint="eastAsia"/>
        </w:rPr>
        <w:t>　　　　　　（二）房屋建筑面积</w:t>
      </w:r>
      <w:r>
        <w:rPr>
          <w:rFonts w:hint="eastAsia"/>
        </w:rPr>
        <w:br/>
      </w:r>
      <w:r>
        <w:rPr>
          <w:rFonts w:hint="eastAsia"/>
        </w:rPr>
        <w:t>　　　　　　（三）租房面积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中国“房地产+医疗”优势企业运营分析</w:t>
      </w:r>
      <w:r>
        <w:rPr>
          <w:rFonts w:hint="eastAsia"/>
        </w:rPr>
        <w:br/>
      </w:r>
      <w:r>
        <w:rPr>
          <w:rFonts w:hint="eastAsia"/>
        </w:rPr>
        <w:t>　　第一节 北京华业资本控股股份有限公司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二、企业医疗地产项目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五、企业医疗地产规划</w:t>
      </w:r>
      <w:r>
        <w:rPr>
          <w:rFonts w:hint="eastAsia"/>
        </w:rPr>
        <w:br/>
      </w:r>
      <w:r>
        <w:rPr>
          <w:rFonts w:hint="eastAsia"/>
        </w:rPr>
        <w:t>　　第二节 恒大健康产业集团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二、企业医疗地产项目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五、企业医疗地产规划</w:t>
      </w:r>
      <w:r>
        <w:rPr>
          <w:rFonts w:hint="eastAsia"/>
        </w:rPr>
        <w:br/>
      </w:r>
      <w:r>
        <w:rPr>
          <w:rFonts w:hint="eastAsia"/>
        </w:rPr>
        <w:t>　　第三节 宜华地产股份有限公司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二、企业医疗地产项目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五、企业医疗地产规划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二、企业医疗地产项目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五、企业医疗地产规划</w:t>
      </w:r>
      <w:r>
        <w:rPr>
          <w:rFonts w:hint="eastAsia"/>
        </w:rPr>
        <w:br/>
      </w:r>
      <w:r>
        <w:rPr>
          <w:rFonts w:hint="eastAsia"/>
        </w:rPr>
        <w:t>　　第五节 阳光城集团股份有限公司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二、企业医疗地产项目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“房地产+医疗”跨界投资模式及前景分析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“房地产+医疗”跨界投资转型政策背景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二、国企改革对房地产跨界投资转型影响</w:t>
      </w:r>
      <w:r>
        <w:rPr>
          <w:rFonts w:hint="eastAsia"/>
        </w:rPr>
        <w:br/>
      </w:r>
      <w:r>
        <w:rPr>
          <w:rFonts w:hint="eastAsia"/>
        </w:rPr>
        <w:t>　　　　三、电商政策对房地产跨界投资转型影响</w:t>
      </w:r>
      <w:r>
        <w:rPr>
          <w:rFonts w:hint="eastAsia"/>
        </w:rPr>
        <w:br/>
      </w:r>
      <w:r>
        <w:rPr>
          <w:rFonts w:hint="eastAsia"/>
        </w:rPr>
        <w:t>　　第三节 房地产+医疗”跨界投资现状分析</w:t>
      </w:r>
      <w:r>
        <w:rPr>
          <w:rFonts w:hint="eastAsia"/>
        </w:rPr>
        <w:br/>
      </w:r>
      <w:r>
        <w:rPr>
          <w:rFonts w:hint="eastAsia"/>
        </w:rPr>
        <w:t>　　　　一、“房地产+医疗”跨界投资规模分析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二、“房地产+医疗”跨界投资业务结构</w:t>
      </w:r>
      <w:r>
        <w:rPr>
          <w:rFonts w:hint="eastAsia"/>
        </w:rPr>
        <w:br/>
      </w:r>
      <w:r>
        <w:rPr>
          <w:rFonts w:hint="eastAsia"/>
        </w:rPr>
        <w:t>　　　　三、“房地产+医疗”跨界投资转型合作伙伴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四、地产企业切入医疗领域的核心竞争力</w:t>
      </w:r>
      <w:r>
        <w:rPr>
          <w:rFonts w:hint="eastAsia"/>
        </w:rPr>
        <w:br/>
      </w:r>
      <w:r>
        <w:rPr>
          <w:rFonts w:hint="eastAsia"/>
        </w:rPr>
        <w:t>　　第四节 “房地产+医疗”跨界投资商业模式分析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一、“房地产+医疗”跨界主要投资方式分析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二、“房地产+医疗”跨界投资转型运营模式</w:t>
      </w:r>
      <w:r>
        <w:rPr>
          <w:rFonts w:hint="eastAsia"/>
        </w:rPr>
        <w:br/>
      </w:r>
      <w:r>
        <w:rPr>
          <w:rFonts w:hint="eastAsia"/>
        </w:rPr>
        <w:t>　　　　三、“房地产+医疗”跨界投资转型盈利模式</w:t>
      </w:r>
      <w:r>
        <w:rPr>
          <w:rFonts w:hint="eastAsia"/>
        </w:rPr>
        <w:br/>
      </w:r>
      <w:r>
        <w:rPr>
          <w:rFonts w:hint="eastAsia"/>
        </w:rPr>
        <w:t>　　第五节 中-智-林 “房地产+医疗”跨界投资转型发展前景</w:t>
      </w:r>
      <w:r>
        <w:rPr>
          <w:rFonts w:hint="eastAsia"/>
        </w:rPr>
        <w:br/>
      </w:r>
      <w:r>
        <w:rPr>
          <w:rFonts w:hint="eastAsia"/>
        </w:rPr>
        <w:t>　　　　一、“房地产+医疗”跨界投资转型的优势分析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二、“房地产+医疗”跨界投资转型面临的问题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三、“房地产+医疗”跨界投资趋势及前景预测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7e88337143ea" w:history="1">
        <w:r>
          <w:rPr>
            <w:rStyle w:val="Hyperlink"/>
          </w:rPr>
          <w:t>2024-2030年中国房地产+医疗市场调研及前景趋势分析报告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97e88337143ea" w:history="1">
        <w:r>
          <w:rPr>
            <w:rStyle w:val="Hyperlink"/>
          </w:rPr>
          <w:t>https://www.20087.com/8/19/FangDiChan-YiLiaoFaZhanXianZhuangQianJing.html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居房地产研究院、房地产医疗配套文案、未来的医疗是什么样的、房地产医疗教育、医疗和诊疗释义区别、房地产医疗教育怎么这么吭老百姓、什么是消费医疗、房地产医疗教育还有什么行业、房地产行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f6471021447a1" w:history="1">
      <w:r>
        <w:rPr>
          <w:rStyle w:val="Hyperlink"/>
        </w:rPr>
        <w:t>2024-2030年中国房地产+医疗市场调研及前景趋势分析报告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DiChan-YiLiaoFaZhanXianZhuangQianJing.html" TargetMode="External" Id="R6cd97e88337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DiChan-YiLiaoFaZhanXianZhuangQianJing.html" TargetMode="External" Id="Rb51f64710214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2024-05-10T02:39:03Z</dcterms:created>
  <dcterms:modified xsi:type="dcterms:W3CDTF">2024-05-10T03:39:03Z</dcterms:modified>
  <dc:subject>2024-2030年中国房地产+医疗市场调研及前景趋势分析报告</dc:subject>
  <dc:title>2024-2030年中国房地产+医疗市场调研及前景趋势分析报告</dc:title>
  <cp:keywords>2024-2030年中国房地产+医疗市场调研及前景趋势分析报告</cp:keywords>
  <dc:description>2024-2030年中国房地产+医疗市场调研及前景趋势分析报告</dc:description>
</cp:coreProperties>
</file>