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f995040f4e16" w:history="1">
              <w:r>
                <w:rPr>
                  <w:rStyle w:val="Hyperlink"/>
                </w:rPr>
                <w:t>2025年中国磺胺嘧啶银市场分析及发展前景预测报告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f995040f4e16" w:history="1">
              <w:r>
                <w:rPr>
                  <w:rStyle w:val="Hyperlink"/>
                </w:rPr>
                <w:t>2025年中国磺胺嘧啶银市场分析及发展前景预测报告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ef995040f4e16" w:history="1">
                <w:r>
                  <w:rPr>
                    <w:rStyle w:val="Hyperlink"/>
                  </w:rPr>
                  <w:t>https://www.20087.com/8/09/HuangAnMiDingYinShiChangDiaoChaBaoGao.html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啶银是一种外用抗生素，主要用于预防和治疗烧伤创面的细菌感染。近年来，随着对抗生素滥用和耐药性问题的重视，磺胺嘧啶银的使用受到一定限制，但在烧伤和创伤处理中仍保持其独特价值。临床研究和配方优化，提高了药物的局部抗菌效果和患者耐受性。</w:t>
      </w:r>
      <w:r>
        <w:rPr>
          <w:rFonts w:hint="eastAsia"/>
        </w:rPr>
        <w:br/>
      </w:r>
      <w:r>
        <w:rPr>
          <w:rFonts w:hint="eastAsia"/>
        </w:rPr>
        <w:t>　　未来，磺胺嘧啶银将更加注重精准医疗和个性化治疗。通过基因组学和微生物组学研究，开发针对特定病原体的定制化药物配方，减少不必要的药物暴露。同时，智能药物递送系统，如响应性聚合物和纳米胶囊，将提高药物在创面的定位和持续释放，增强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f995040f4e16" w:history="1">
        <w:r>
          <w:rPr>
            <w:rStyle w:val="Hyperlink"/>
          </w:rPr>
          <w:t>2025年中国磺胺嘧啶银市场分析及发展前景预测报告</w:t>
        </w:r>
      </w:hyperlink>
      <w:r>
        <w:rPr>
          <w:rFonts w:hint="eastAsia"/>
        </w:rPr>
        <w:t>》系统分析了我国磺胺嘧啶银行业的市场规模、市场需求及价格动态，深入探讨了磺胺嘧啶银产业链结构与发展特点。报告对磺胺嘧啶银细分市场进行了详细剖析，基于科学数据预测了市场前景及未来发展趋势，同时聚焦磺胺嘧啶银重点企业，评估了品牌影响力、市场竞争力及行业集中度变化。通过专业分析与客观洞察，报告为投资者、产业链相关企业及政府决策部门提供了重要参考，是把握磺胺嘧啶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磺胺嘧啶银行业概述</w:t>
      </w:r>
      <w:r>
        <w:rPr>
          <w:rFonts w:hint="eastAsia"/>
        </w:rPr>
        <w:br/>
      </w:r>
      <w:r>
        <w:rPr>
          <w:rFonts w:hint="eastAsia"/>
        </w:rPr>
        <w:t>　　第一节 磺胺嘧啶银行业界定</w:t>
      </w:r>
      <w:r>
        <w:rPr>
          <w:rFonts w:hint="eastAsia"/>
        </w:rPr>
        <w:br/>
      </w:r>
      <w:r>
        <w:rPr>
          <w:rFonts w:hint="eastAsia"/>
        </w:rPr>
        <w:t>　　第二节 磺胺嘧啶银行业发展历程</w:t>
      </w:r>
      <w:r>
        <w:rPr>
          <w:rFonts w:hint="eastAsia"/>
        </w:rPr>
        <w:br/>
      </w:r>
      <w:r>
        <w:rPr>
          <w:rFonts w:hint="eastAsia"/>
        </w:rPr>
        <w:t>　　第三节 磺胺嘧啶银产业链分析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二、磺胺嘧啶银产业链模型分析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2024-2025年中国磺胺嘧啶银行业发展环境分析</w:t>
      </w:r>
      <w:r>
        <w:rPr>
          <w:rFonts w:hint="eastAsia"/>
        </w:rPr>
        <w:br/>
      </w:r>
      <w:r>
        <w:rPr>
          <w:rFonts w:hint="eastAsia"/>
        </w:rPr>
        <w:t>　　第一节 磺胺嘧啶银行业经济环境分析</w:t>
      </w:r>
      <w:r>
        <w:rPr>
          <w:rFonts w:hint="eastAsia"/>
        </w:rPr>
        <w:br/>
      </w:r>
      <w:r>
        <w:rPr>
          <w:rFonts w:hint="eastAsia"/>
        </w:rPr>
        <w:t>　　第二节 磺胺嘧啶银行业政策环境分析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一、磺胺嘧啶银行业政策影响分析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二、相关磺胺嘧啶银行业标准分析</w:t>
      </w:r>
      <w:r>
        <w:rPr>
          <w:rFonts w:hint="eastAsia"/>
        </w:rPr>
        <w:br/>
      </w:r>
      <w:r>
        <w:rPr>
          <w:rFonts w:hint="eastAsia"/>
        </w:rPr>
        <w:t>　　第三节 磺胺嘧啶银行业社会环境分析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2024-2025年磺胺嘧啶银行业技术发展现状及趋势分析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磺胺嘧啶银行业技术发展现状分析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国内外磺胺嘧啶银行业技术差异与原因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磺胺嘧啶银行业技术发展方向、趋势预测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提升磺胺嘧啶银行业技术能力策略建议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中国磺胺嘧啶银行业市场供需状况分析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中国磺胺嘧啶银市场规模情况</w:t>
      </w:r>
      <w:r>
        <w:rPr>
          <w:rFonts w:hint="eastAsia"/>
        </w:rPr>
        <w:br/>
      </w:r>
      <w:r>
        <w:rPr>
          <w:rFonts w:hint="eastAsia"/>
        </w:rPr>
        <w:t>　　第二节 中国磺胺嘧啶银行业盈利情况分析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中国磺胺嘧啶银市场需求状况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一、2019-2024年磺胺嘧啶银市场需求情况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二、2024-2025年磺胺嘧啶银市场需求特点分析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三、2025-2031年磺胺嘧啶银市场需求预测</w:t>
      </w:r>
      <w:r>
        <w:rPr>
          <w:rFonts w:hint="eastAsia"/>
        </w:rPr>
        <w:br/>
      </w:r>
      <w:r>
        <w:rPr>
          <w:rFonts w:hint="eastAsia"/>
        </w:rPr>
        <w:t>　　第四节 中国磺胺嘧啶银行业产量情况分析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一、2019-2024年磺胺嘧啶银行业产量统计分析</w:t>
      </w:r>
      <w:r>
        <w:rPr>
          <w:rFonts w:hint="eastAsia"/>
        </w:rPr>
        <w:br/>
      </w:r>
      <w:r>
        <w:rPr>
          <w:rFonts w:hint="eastAsia"/>
        </w:rPr>
        <w:t>　　　　二、磺胺嘧啶银行业区域产量分析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三、2025-2031年磺胺嘧啶银行业产量预测分析</w:t>
      </w:r>
      <w:r>
        <w:rPr>
          <w:rFonts w:hint="eastAsia"/>
        </w:rPr>
        <w:br/>
      </w:r>
      <w:r>
        <w:rPr>
          <w:rFonts w:hint="eastAsia"/>
        </w:rPr>
        <w:t>　　第五节 磺胺嘧啶银行业市场供需平衡状况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磺胺嘧啶银细分市场深度分析</w:t>
      </w:r>
      <w:r>
        <w:rPr>
          <w:rFonts w:hint="eastAsia"/>
        </w:rPr>
        <w:br/>
      </w:r>
      <w:r>
        <w:rPr>
          <w:rFonts w:hint="eastAsia"/>
        </w:rPr>
        <w:t>　　第一节 磺胺嘧啶银细分市场（一）发展研究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磺胺嘧啶银细分市场（二）发展研究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2019-2024年中国磺胺嘧啶银行业总体发展状况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中国磺胺嘧啶银行业规模情况分析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一、磺胺嘧啶银行业单位规模情况分析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二、磺胺嘧啶银行业人员规模状况分析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三、磺胺嘧啶银行业资产规模状况分析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四、磺胺嘧啶银行业市场规模状况分析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五、磺胺嘧啶银行业敏感性分析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中国磺胺嘧啶银行业财务能力分析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一、磺胺嘧啶银行业盈利能力分析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二、磺胺嘧啶银行业偿债能力分析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三、磺胺嘧啶银行业营运能力分析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四、磺胺嘧啶银行业发展能力分析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2019-2024年中国磺胺嘧啶银行业区域市场分析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中国磺胺嘧啶银行业区域市场结构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重点地区磺胺嘧啶银行业调研分析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一、重点地区（一）磺胺嘧啶银市场分析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二、重点地区（二）磺胺嘧啶银市场分析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三、重点地区（三）磺胺嘧啶银市场分析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四、重点地区（四）磺胺嘧啶银市场分析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五、重点地区（五）磺胺嘧啶银市场分析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2024-2025年磺胺嘧啶银行业市场竞争策略分析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磺胺嘧啶银行业竞争结构分析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磺胺嘧啶银市场竞争策略分析</w:t>
      </w:r>
      <w:r>
        <w:rPr>
          <w:rFonts w:hint="eastAsia"/>
        </w:rPr>
        <w:br/>
      </w:r>
      <w:r>
        <w:rPr>
          <w:rFonts w:hint="eastAsia"/>
        </w:rPr>
        <w:t>　　　　一、磺胺嘧啶银市场增长潜力分析</w:t>
      </w:r>
      <w:r>
        <w:rPr>
          <w:rFonts w:hint="eastAsia"/>
        </w:rPr>
        <w:br/>
      </w:r>
      <w:r>
        <w:rPr>
          <w:rFonts w:hint="eastAsia"/>
        </w:rPr>
        <w:t>　　　　二、磺胺嘧啶银产品竞争策略分析</w:t>
      </w:r>
      <w:r>
        <w:rPr>
          <w:rFonts w:hint="eastAsia"/>
        </w:rPr>
        <w:br/>
      </w:r>
      <w:r>
        <w:rPr>
          <w:rFonts w:hint="eastAsia"/>
        </w:rPr>
        <w:t>　　　　三、磺胺嘧啶银典型企业产品竞争策略分析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2025-2031年磺胺嘧啶银行业竞争格局与展望</w:t>
      </w:r>
      <w:r>
        <w:rPr>
          <w:rFonts w:hint="eastAsia"/>
        </w:rPr>
        <w:br/>
      </w:r>
      <w:r>
        <w:rPr>
          <w:rFonts w:hint="eastAsia"/>
        </w:rPr>
        <w:t>　　　　一、磺胺嘧啶银行业竞争策略分析</w:t>
      </w:r>
      <w:r>
        <w:rPr>
          <w:rFonts w:hint="eastAsia"/>
        </w:rPr>
        <w:br/>
      </w:r>
      <w:r>
        <w:rPr>
          <w:rFonts w:hint="eastAsia"/>
        </w:rPr>
        <w:t>　　　　二、磺胺嘧啶银行业竞争格局展望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三、我国磺胺嘧啶银市场竞争趋势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磺胺嘧啶银行业重点企业竞争力分析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2024-2025年磺胺嘧啶银行业企业经营策略研究分析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磺胺嘧啶银企业多样化经营策略分析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一、磺胺嘧啶银企业多样化经营情况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二、现行磺胺嘧啶银行业多样化经营的方向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大型磺胺嘧啶银企业集团未来发展策略分析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对中小磺胺嘧啶银企业生产经营的建议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2024-2025年磺胺嘧啶银行业投资风险与控制策略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2024-2025年磺胺嘧啶银行业SWOT模型分析</w:t>
      </w:r>
      <w:r>
        <w:rPr>
          <w:rFonts w:hint="eastAsia"/>
        </w:rPr>
        <w:br/>
      </w:r>
      <w:r>
        <w:rPr>
          <w:rFonts w:hint="eastAsia"/>
        </w:rPr>
        <w:t>　　　　一、磺胺嘧啶银行业优势分析</w:t>
      </w:r>
      <w:r>
        <w:rPr>
          <w:rFonts w:hint="eastAsia"/>
        </w:rPr>
        <w:br/>
      </w:r>
      <w:r>
        <w:rPr>
          <w:rFonts w:hint="eastAsia"/>
        </w:rPr>
        <w:t>　　　　二、磺胺嘧啶银行业劣势分析</w:t>
      </w:r>
      <w:r>
        <w:rPr>
          <w:rFonts w:hint="eastAsia"/>
        </w:rPr>
        <w:br/>
      </w:r>
      <w:r>
        <w:rPr>
          <w:rFonts w:hint="eastAsia"/>
        </w:rPr>
        <w:t>　　　　三、磺胺嘧啶银行业机会分析</w:t>
      </w:r>
      <w:r>
        <w:rPr>
          <w:rFonts w:hint="eastAsia"/>
        </w:rPr>
        <w:br/>
      </w:r>
      <w:r>
        <w:rPr>
          <w:rFonts w:hint="eastAsia"/>
        </w:rPr>
        <w:t>　　　　四、磺胺嘧啶银行业风险分析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2024-2025年磺胺嘧啶银行业风险分析</w:t>
      </w:r>
      <w:r>
        <w:rPr>
          <w:rFonts w:hint="eastAsia"/>
        </w:rPr>
        <w:br/>
      </w:r>
      <w:r>
        <w:rPr>
          <w:rFonts w:hint="eastAsia"/>
        </w:rPr>
        <w:t>　　　　一、磺胺嘧啶银市场竞争风险</w:t>
      </w:r>
      <w:r>
        <w:rPr>
          <w:rFonts w:hint="eastAsia"/>
        </w:rPr>
        <w:br/>
      </w:r>
      <w:r>
        <w:rPr>
          <w:rFonts w:hint="eastAsia"/>
        </w:rPr>
        <w:t>　　　　二、磺胺嘧啶银原材料压力风险分析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三、磺胺嘧啶银技术风险分析</w:t>
      </w:r>
      <w:r>
        <w:rPr>
          <w:rFonts w:hint="eastAsia"/>
        </w:rPr>
        <w:br/>
      </w:r>
      <w:r>
        <w:rPr>
          <w:rFonts w:hint="eastAsia"/>
        </w:rPr>
        <w:t>　　　　四、磺胺嘧啶银政策和体制风险</w:t>
      </w:r>
      <w:r>
        <w:rPr>
          <w:rFonts w:hint="eastAsia"/>
        </w:rPr>
        <w:br/>
      </w:r>
      <w:r>
        <w:rPr>
          <w:rFonts w:hint="eastAsia"/>
        </w:rPr>
        <w:t>　　　　五、磺胺嘧啶银行业进入退出风险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2025-2031年磺胺嘧啶银行业投资风险及控制策略分析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一、磺胺嘧啶银市场风险及控制策略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二、磺胺嘧啶银行业政策风险及控制策略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三、磺胺嘧啶银行业经营风险及控制策略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四、磺胺嘧啶银同业竞争风险及控制策略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五、磺胺嘧啶银行业其他风险及控制策略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磺胺嘧啶银行业投资情况与发展前景分析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2025年磺胺嘧啶银行业投资情况分析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一、2025年磺胺嘧啶银总体投资结构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二、2019-2024年磺胺嘧啶银投资规模情况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三、2019-2024年磺胺嘧啶银投资增速情况</w:t>
      </w:r>
      <w:r>
        <w:rPr>
          <w:rFonts w:hint="eastAsia"/>
        </w:rPr>
        <w:br/>
      </w:r>
      <w:r>
        <w:rPr>
          <w:rFonts w:hint="eastAsia"/>
        </w:rPr>
        <w:t>　　　　四、2025年磺胺嘧啶银分地区投资分析</w:t>
      </w:r>
      <w:r>
        <w:rPr>
          <w:rFonts w:hint="eastAsia"/>
        </w:rPr>
        <w:br/>
      </w:r>
      <w:r>
        <w:rPr>
          <w:rFonts w:hint="eastAsia"/>
        </w:rPr>
        <w:t>　　第二节 磺胺嘧啶银行业投资机会分析</w:t>
      </w:r>
      <w:r>
        <w:rPr>
          <w:rFonts w:hint="eastAsia"/>
        </w:rPr>
        <w:br/>
      </w:r>
      <w:r>
        <w:rPr>
          <w:rFonts w:hint="eastAsia"/>
        </w:rPr>
        <w:t>　　　　一、磺胺嘧啶银投资项目分析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二、可以投资的磺胺嘧啶银模式</w:t>
      </w:r>
      <w:r>
        <w:rPr>
          <w:rFonts w:hint="eastAsia"/>
        </w:rPr>
        <w:br/>
      </w:r>
      <w:r>
        <w:rPr>
          <w:rFonts w:hint="eastAsia"/>
        </w:rPr>
        <w:t>　　　　三、2025年磺胺嘧啶银投资机会分析</w:t>
      </w:r>
      <w:r>
        <w:rPr>
          <w:rFonts w:hint="eastAsia"/>
        </w:rPr>
        <w:br/>
      </w:r>
      <w:r>
        <w:rPr>
          <w:rFonts w:hint="eastAsia"/>
        </w:rPr>
        <w:t>　　　　四、2025年磺胺嘧啶银投资新方向</w:t>
      </w:r>
      <w:r>
        <w:rPr>
          <w:rFonts w:hint="eastAsia"/>
        </w:rPr>
        <w:br/>
      </w:r>
      <w:r>
        <w:rPr>
          <w:rFonts w:hint="eastAsia"/>
        </w:rPr>
        <w:t>　　第三节 中智-林-磺胺嘧啶银行业发展前景分析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一、2025年磺胺嘧啶银市场发展前景</w:t>
      </w:r>
      <w:r>
        <w:rPr>
          <w:rFonts w:hint="eastAsia"/>
        </w:rPr>
        <w:br/>
      </w:r>
      <w:r>
        <w:rPr>
          <w:rFonts w:hint="eastAsia"/>
        </w:rPr>
        <w:t>　　　　二、2025年磺胺嘧啶银市场面临的发展商机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磺胺嘧啶银行业专家观点与结论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2019-2024年中国磺胺嘧啶银市场规模及增长情况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2019-2024年中国磺胺嘧啶银行业产量及增长趋势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2025-2031年中国磺胺嘧啶银行业产量预测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2025-2031年中国磺胺嘧啶银行业市场需求预测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**地区磺胺嘧啶银市场规模及增长情况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2019-2024年中国磺胺嘧啶银行业进口量及增速统计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磺胺嘧啶银重点企业经营情况分析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2025年磺胺嘧啶银市场前景分析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2025-2031年中国磺胺嘧啶银市场需求预测</w:t>
      </w:r>
      <w:r>
        <w:rPr>
          <w:rFonts w:hint="eastAsia"/>
        </w:rPr>
        <w:br/>
      </w:r>
      <w:r>
        <w:rPr>
          <w:rFonts w:hint="eastAsia"/>
        </w:rPr>
        <w:t>　　图表 2025年磺胺嘧啶银发展趋势预测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f995040f4e16" w:history="1">
        <w:r>
          <w:rPr>
            <w:rStyle w:val="Hyperlink"/>
          </w:rPr>
          <w:t>2025年中国磺胺嘧啶银市场分析及发展前景预测报告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ef995040f4e16" w:history="1">
        <w:r>
          <w:rPr>
            <w:rStyle w:val="Hyperlink"/>
          </w:rPr>
          <w:t>https://www.20087.com/8/09/HuangAnMiDingYinShiChangDiaoChaBaoGao.html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嘧啶银100g价格、磺胺嘧啶银粉、复方磺胺嘧啶银乳膏、磺胺嘧啶银乳膏可以直接涂在伤口上吗、磺胺嘧啶银乳膏哪里有卖、磺胺嘧啶银乳膏治疗褥疮、磺胺嘧啶银的作用、磺胺嘧啶银的作用、磺胺嘧啶银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83346a433433b" w:history="1">
      <w:r>
        <w:rPr>
          <w:rStyle w:val="Hyperlink"/>
        </w:rPr>
        <w:t>2025年中国磺胺嘧啶银市场分析及发展前景预测报告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ngAnMiDingYinShiChangDiaoChaBaoGao.html" TargetMode="External" Id="Rb9bef995040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ngAnMiDingYinShiChangDiaoChaBaoGao.html" TargetMode="External" Id="R3be83346a43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2025-03-08T06:35:00Z</dcterms:created>
  <dcterms:modified xsi:type="dcterms:W3CDTF">2025-03-08T07:35:00Z</dcterms:modified>
  <dc:subject>2025年中国磺胺嘧啶银市场分析及发展前景预测报告</dc:subject>
  <dc:title>2025年中国磺胺嘧啶银市场分析及发展前景预测报告</dc:title>
  <cp:keywords>2025年中国磺胺嘧啶银市场分析及发展前景预测报告</cp:keywords>
  <dc:description>2025年中国磺胺嘧啶银市场分析及发展前景预测报告</dc:description>
</cp:coreProperties>
</file>