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86a60fbe148e5" w:history="1">
              <w:r>
                <w:rPr>
                  <w:rStyle w:val="Hyperlink"/>
                </w:rPr>
                <w:t>2024-2030年中国细胞因子制剂行业研究与前景分析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86a60fbe148e5" w:history="1">
              <w:r>
                <w:rPr>
                  <w:rStyle w:val="Hyperlink"/>
                </w:rPr>
                <w:t>2024-2030年中国细胞因子制剂行业研究与前景分析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86a60fbe148e5" w:history="1">
                <w:r>
                  <w:rPr>
                    <w:rStyle w:val="Hyperlink"/>
                  </w:rPr>
                  <w:t>https://www.20087.com/8/69/XiBaoYinZiZhiJiHangYeFaZhanQianJing.html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因子作为生物制药领域的重要组成部分，其制剂技术已取得显著进步，广泛应用于肿瘤免疫治疗、自身免疫疾病治疗等领域。目前，重组DNA技术和蛋白质工程的应用，使得细胞因子的生产更加高效、纯化更彻底。制剂形式多样，包括冻干粉、液体注射剂等，以提高生物利用度和稳定性。</w:t>
      </w:r>
      <w:r>
        <w:rPr>
          <w:rFonts w:hint="eastAsia"/>
        </w:rPr>
        <w:br/>
      </w:r>
      <w:r>
        <w:rPr>
          <w:rFonts w:hint="eastAsia"/>
        </w:rPr>
        <w:t>　　未来细胞因子制剂的发展将聚焦于靶向递送和个性化治疗。通过纳米载体、抗体偶联等技术，实现细胞因子的精准靶向，减少副作用，提高治疗效果。伴随基因编辑和单细胞分析技术的进展，基于患者个体差异的个性化细胞因子治疗方案将逐渐成为现实。此外，长效制剂的研发，减少给药频率，提高患者依从性，也是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86a60fbe148e5" w:history="1">
        <w:r>
          <w:rPr>
            <w:rStyle w:val="Hyperlink"/>
          </w:rPr>
          <w:t>2024-2030年中国细胞因子制剂行业研究与前景分析</w:t>
        </w:r>
      </w:hyperlink>
      <w:r>
        <w:rPr>
          <w:rFonts w:hint="eastAsia"/>
        </w:rPr>
        <w:t>》从产业链视角出发，系统分析了细胞因子制剂行业的市场现状与需求动态，详细解读了细胞因子制剂市场规模、价格波动及上下游影响因素。报告深入剖析了细胞因子制剂细分领域的发展特点，基于权威数据对市场前景及未来趋势进行了科学预测，同时揭示了细胞因子制剂重点企业的竞争格局与市场集中度变化。报告客观翔实地指出了细胞因子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细胞因子制剂行业界定及应用领域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细胞因子制剂行业定义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细胞因子制剂主要应用领域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全球细胞因子制剂行业市场调研分析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全球细胞因子制剂行业经济环境分析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全球细胞因子制剂市场总体情况分析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一、全球细胞因子制剂行业的发展特点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二、全球细胞因子制剂市场结构</w:t>
      </w:r>
      <w:r>
        <w:rPr>
          <w:rFonts w:hint="eastAsia"/>
        </w:rPr>
        <w:br/>
      </w:r>
      <w:r>
        <w:rPr>
          <w:rFonts w:hint="eastAsia"/>
        </w:rPr>
        <w:t>　　　　三、全球细胞因子制剂行业竞争格局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全球主要国家（地区）细胞因子制剂市场分析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2024-2030年全球细胞因子制剂行业发展趋势预测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细胞因子制剂行业发展环境分析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细胞因子制剂行业环境分析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细胞因子制剂行业相关政策、法规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中国细胞因子制剂行业供给、需求分析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2023年中国细胞因子制剂市场现状</w:t>
      </w:r>
      <w:r>
        <w:rPr>
          <w:rFonts w:hint="eastAsia"/>
        </w:rPr>
        <w:br/>
      </w:r>
      <w:r>
        <w:rPr>
          <w:rFonts w:hint="eastAsia"/>
        </w:rPr>
        <w:t>　　第二节 中国细胞因子制剂行业产量情况分析及预测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一、细胞因子制剂总体产能规模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、2018-2023年中国细胞因子制剂产量统计</w:t>
      </w:r>
      <w:r>
        <w:rPr>
          <w:rFonts w:hint="eastAsia"/>
        </w:rPr>
        <w:br/>
      </w:r>
      <w:r>
        <w:rPr>
          <w:rFonts w:hint="eastAsia"/>
        </w:rPr>
        <w:t>　　　　三、细胞因子制剂生产区域分布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四、2024-2030年中国细胞因子制剂产量预测</w:t>
      </w:r>
      <w:r>
        <w:rPr>
          <w:rFonts w:hint="eastAsia"/>
        </w:rPr>
        <w:br/>
      </w:r>
      <w:r>
        <w:rPr>
          <w:rFonts w:hint="eastAsia"/>
        </w:rPr>
        <w:t>　　第三节 中国细胞因子制剂市场需求分析及预测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一、中国细胞因子制剂市场需求特点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二、2018-2023年中国细胞因子制剂市场需求统计</w:t>
      </w:r>
      <w:r>
        <w:rPr>
          <w:rFonts w:hint="eastAsia"/>
        </w:rPr>
        <w:br/>
      </w:r>
      <w:r>
        <w:rPr>
          <w:rFonts w:hint="eastAsia"/>
        </w:rPr>
        <w:t>　　　　三、细胞因子制剂市场饱和度</w:t>
      </w:r>
      <w:r>
        <w:rPr>
          <w:rFonts w:hint="eastAsia"/>
        </w:rPr>
        <w:br/>
      </w:r>
      <w:r>
        <w:rPr>
          <w:rFonts w:hint="eastAsia"/>
        </w:rPr>
        <w:t>　　　　四、影响细胞因子制剂市场需求的因素</w:t>
      </w:r>
      <w:r>
        <w:rPr>
          <w:rFonts w:hint="eastAsia"/>
        </w:rPr>
        <w:br/>
      </w:r>
      <w:r>
        <w:rPr>
          <w:rFonts w:hint="eastAsia"/>
        </w:rPr>
        <w:t>　　　　五、细胞因子制剂市场潜力分析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六、2024-2030年中国细胞因子制剂市场需求预测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中国细胞因子制剂行业进出口分析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一、2018-2023年细胞因子制剂进口量及增速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三、2024-2030年细胞因子制剂进口量及增速预测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一、2018-2023年细胞因子制剂出口量及增速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三、2024-2030年细胞因子制剂出口量及增速预测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中国细胞因子制剂行业重点地区调研分析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一、中国细胞因子制剂行业区域市场分布情况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二、**地区细胞因子制剂行业市场需求规模情况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三、**地区细胞因子制剂行业市场需求规模情况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四、**地区细胞因子制剂行业市场需求规模情况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五、**地区细胞因子制剂行业市场需求规模情况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六、**地区细胞因子制剂行业市场需求规模情况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中国细胞因子制剂细分行业调研</w:t>
      </w:r>
      <w:r>
        <w:rPr>
          <w:rFonts w:hint="eastAsia"/>
        </w:rPr>
        <w:br/>
      </w:r>
      <w:r>
        <w:rPr>
          <w:rFonts w:hint="eastAsia"/>
        </w:rPr>
        <w:t>　　第一节 主要细胞因子制剂细分行业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细胞因子制剂行业重点企业发展调研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中国细胞因子制剂企业营销及发展建议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细胞因子制剂企业营销策略分析及建议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细胞因子制剂企业营销策略分析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一、细胞因子制剂企业营销策略</w:t>
      </w:r>
      <w:r>
        <w:rPr>
          <w:rFonts w:hint="eastAsia"/>
        </w:rPr>
        <w:br/>
      </w:r>
      <w:r>
        <w:rPr>
          <w:rFonts w:hint="eastAsia"/>
        </w:rPr>
        <w:t>　　　　二、细胞因子制剂企业经验借鉴</w:t>
      </w:r>
      <w:r>
        <w:rPr>
          <w:rFonts w:hint="eastAsia"/>
        </w:rPr>
        <w:br/>
      </w:r>
      <w:r>
        <w:rPr>
          <w:rFonts w:hint="eastAsia"/>
        </w:rPr>
        <w:t>　　第三节 细胞因子制剂企业营销模式演化与创新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细胞因子制剂企业经营发展分析及建议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一、细胞因子制剂企业存在的问题</w:t>
      </w:r>
      <w:r>
        <w:rPr>
          <w:rFonts w:hint="eastAsia"/>
        </w:rPr>
        <w:br/>
      </w:r>
      <w:r>
        <w:rPr>
          <w:rFonts w:hint="eastAsia"/>
        </w:rPr>
        <w:t>　　　　二、细胞因子制剂企业应对的策略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细胞因子制剂行业发展趋势及投资风险预警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2024年细胞因子制剂市场前景分析</w:t>
      </w:r>
      <w:r>
        <w:rPr>
          <w:rFonts w:hint="eastAsia"/>
        </w:rPr>
        <w:br/>
      </w:r>
      <w:r>
        <w:rPr>
          <w:rFonts w:hint="eastAsia"/>
        </w:rPr>
        <w:t>　　第二节 2024年细胞因子制剂行业发展趋势预测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影响细胞因子制剂行业发展的主要因素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一、2024年影响细胞因子制剂行业运行的有利因素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二、2024年影响细胞因子制剂行业运行的稳定因素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三、2024年影响细胞因子制剂行业运行的不利因素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四、2024年我国细胞因子制剂行业发展面临的挑战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五、2024年我国细胞因子制剂行业发展面临的机遇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专家对细胞因子制剂行业投资风险预警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一、2024-2030年细胞因子制剂行业市场风险及控制策略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二、2024-2030年细胞因子制剂行业政策风险及控制策略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三、2024-2030年细胞因子制剂行业经营风险及控制策略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四、2024-2030年细胞因子制剂同业竞争风险及控制策略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五、2024-2030年细胞因子制剂行业其他风险及控制策略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细胞因子制剂行业投资战略研究</w:t>
      </w:r>
      <w:r>
        <w:rPr>
          <w:rFonts w:hint="eastAsia"/>
        </w:rPr>
        <w:br/>
      </w:r>
      <w:r>
        <w:rPr>
          <w:rFonts w:hint="eastAsia"/>
        </w:rPr>
        <w:t>　　第一节 细胞因子制剂行业发展战略研究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对我国细胞因子制剂品牌的战略思考</w:t>
      </w:r>
      <w:r>
        <w:rPr>
          <w:rFonts w:hint="eastAsia"/>
        </w:rPr>
        <w:br/>
      </w:r>
      <w:r>
        <w:rPr>
          <w:rFonts w:hint="eastAsia"/>
        </w:rPr>
        <w:t>　　　　一、细胞因子制剂品牌的重要性</w:t>
      </w:r>
      <w:r>
        <w:rPr>
          <w:rFonts w:hint="eastAsia"/>
        </w:rPr>
        <w:br/>
      </w:r>
      <w:r>
        <w:rPr>
          <w:rFonts w:hint="eastAsia"/>
        </w:rPr>
        <w:t>　　　　二、细胞因子制剂实施品牌战略的意义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三、细胞因子制剂企业品牌的现状分析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四、我国细胞因子制剂企业的品牌战略</w:t>
      </w:r>
      <w:r>
        <w:rPr>
          <w:rFonts w:hint="eastAsia"/>
        </w:rPr>
        <w:br/>
      </w:r>
      <w:r>
        <w:rPr>
          <w:rFonts w:hint="eastAsia"/>
        </w:rPr>
        <w:t>　　　　五、细胞因子制剂品牌战略管理的策略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细胞因子制剂经营策略分析</w:t>
      </w:r>
      <w:r>
        <w:rPr>
          <w:rFonts w:hint="eastAsia"/>
        </w:rPr>
        <w:br/>
      </w:r>
      <w:r>
        <w:rPr>
          <w:rFonts w:hint="eastAsia"/>
        </w:rPr>
        <w:t>　　　　一、细胞因子制剂市场细分策略</w:t>
      </w:r>
      <w:r>
        <w:rPr>
          <w:rFonts w:hint="eastAsia"/>
        </w:rPr>
        <w:br/>
      </w:r>
      <w:r>
        <w:rPr>
          <w:rFonts w:hint="eastAsia"/>
        </w:rPr>
        <w:t>　　　　二、细胞因子制剂市场创新策略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四、细胞因子制剂新产品差异化战略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细胞因子制剂行业投资战略研究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一、2024-2030年细胞因子制剂行业投资战略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细胞因子制剂行业类别</w:t>
      </w:r>
      <w:r>
        <w:rPr>
          <w:rFonts w:hint="eastAsia"/>
        </w:rPr>
        <w:br/>
      </w:r>
      <w:r>
        <w:rPr>
          <w:rFonts w:hint="eastAsia"/>
        </w:rPr>
        <w:t>　　图表 细胞因子制剂行业产业链调研</w:t>
      </w:r>
      <w:r>
        <w:rPr>
          <w:rFonts w:hint="eastAsia"/>
        </w:rPr>
        <w:br/>
      </w:r>
      <w:r>
        <w:rPr>
          <w:rFonts w:hint="eastAsia"/>
        </w:rPr>
        <w:t>　　图表 细胞因子制剂行业现状</w:t>
      </w:r>
      <w:r>
        <w:rPr>
          <w:rFonts w:hint="eastAsia"/>
        </w:rPr>
        <w:br/>
      </w:r>
      <w:r>
        <w:rPr>
          <w:rFonts w:hint="eastAsia"/>
        </w:rPr>
        <w:t>　　图表 细胞因子制剂行业标准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2023年中国细胞因子制剂行业产能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2018-2023年中国细胞因子制剂行业产量统计</w:t>
      </w:r>
      <w:r>
        <w:rPr>
          <w:rFonts w:hint="eastAsia"/>
        </w:rPr>
        <w:br/>
      </w:r>
      <w:r>
        <w:rPr>
          <w:rFonts w:hint="eastAsia"/>
        </w:rPr>
        <w:t>　　图表 细胞因子制剂行业动态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2018-2023年中国细胞因子制剂市场需求量</w:t>
      </w:r>
      <w:r>
        <w:rPr>
          <w:rFonts w:hint="eastAsia"/>
        </w:rPr>
        <w:br/>
      </w:r>
      <w:r>
        <w:rPr>
          <w:rFonts w:hint="eastAsia"/>
        </w:rPr>
        <w:t>　　图表 2023年中国细胞因子制剂行业需求区域调研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2018-2023年中国细胞因子制剂行情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2018-2023年中国细胞因子制剂进口统计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2018-2023年中国细胞因子制剂行业企业数量统计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**地区细胞因子制剂市场规模</w:t>
      </w:r>
      <w:r>
        <w:rPr>
          <w:rFonts w:hint="eastAsia"/>
        </w:rPr>
        <w:br/>
      </w:r>
      <w:r>
        <w:rPr>
          <w:rFonts w:hint="eastAsia"/>
        </w:rPr>
        <w:t>　　图表 **地区细胞因子制剂行业市场需求</w:t>
      </w:r>
      <w:r>
        <w:rPr>
          <w:rFonts w:hint="eastAsia"/>
        </w:rPr>
        <w:br/>
      </w:r>
      <w:r>
        <w:rPr>
          <w:rFonts w:hint="eastAsia"/>
        </w:rPr>
        <w:t>　　图表 **地区细胞因子制剂市场调研</w:t>
      </w:r>
      <w:r>
        <w:rPr>
          <w:rFonts w:hint="eastAsia"/>
        </w:rPr>
        <w:br/>
      </w:r>
      <w:r>
        <w:rPr>
          <w:rFonts w:hint="eastAsia"/>
        </w:rPr>
        <w:t>　　图表 **地区细胞因子制剂行业市场需求分析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**地区细胞因子制剂市场规模</w:t>
      </w:r>
      <w:r>
        <w:rPr>
          <w:rFonts w:hint="eastAsia"/>
        </w:rPr>
        <w:br/>
      </w:r>
      <w:r>
        <w:rPr>
          <w:rFonts w:hint="eastAsia"/>
        </w:rPr>
        <w:t>　　图表 **地区细胞因子制剂行业市场需求</w:t>
      </w:r>
      <w:r>
        <w:rPr>
          <w:rFonts w:hint="eastAsia"/>
        </w:rPr>
        <w:br/>
      </w:r>
      <w:r>
        <w:rPr>
          <w:rFonts w:hint="eastAsia"/>
        </w:rPr>
        <w:t>　　图表 **地区细胞因子制剂市场调研</w:t>
      </w:r>
      <w:r>
        <w:rPr>
          <w:rFonts w:hint="eastAsia"/>
        </w:rPr>
        <w:br/>
      </w:r>
      <w:r>
        <w:rPr>
          <w:rFonts w:hint="eastAsia"/>
        </w:rPr>
        <w:t>　　图表 **地区细胞因子制剂行业市场需求分析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细胞因子制剂行业竞争对手分析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细胞因子制剂重点企业（二）经营情况分析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细胞因子制剂重点企业（二）主要经济指标情况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细胞因子制剂重点企业（三）成长能力情况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2024-2030年中国细胞因子制剂行业产能预测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2024-2030年中国细胞因子制剂行业产量预测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2024-2030年中国细胞因子制剂市场需求预测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2024-2030年中国细胞因子制剂行业市场规模预测</w:t>
      </w:r>
      <w:r>
        <w:rPr>
          <w:rFonts w:hint="eastAsia"/>
        </w:rPr>
        <w:br/>
      </w:r>
      <w:r>
        <w:rPr>
          <w:rFonts w:hint="eastAsia"/>
        </w:rPr>
        <w:t>　　图表 细胞因子制剂行业准入条件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2024-2030年中国细胞因子制剂市场前景</w:t>
      </w:r>
      <w:r>
        <w:rPr>
          <w:rFonts w:hint="eastAsia"/>
        </w:rPr>
        <w:br/>
      </w:r>
      <w:r>
        <w:rPr>
          <w:rFonts w:hint="eastAsia"/>
        </w:rPr>
        <w:t>　　图表 2024-2030年中国细胞因子制剂行业信息化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2024-2030年中国细胞因子制剂行业风险分析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2024-2030年中国细胞因子制剂行业发展趋势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86a60fbe148e5" w:history="1">
        <w:r>
          <w:rPr>
            <w:rStyle w:val="Hyperlink"/>
          </w:rPr>
          <w:t>2024-2030年中国细胞因子制剂行业研究与前景分析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86a60fbe148e5" w:history="1">
        <w:r>
          <w:rPr>
            <w:rStyle w:val="Hyperlink"/>
          </w:rPr>
          <w:t>https://www.20087.com/8/69/XiBaoYinZiZhiJiHangYeFaZhanQianJing.html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因子类药物包括哪些、细胞因子制剂在临床中的应用、细胞制剂包括哪些、细胞因子制剂是什么、高中教材细胞因子包括、细胞因子制剂属于什么制品、细胞因子的作用、细胞因子制药、常见的细胞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abfdadac14fde" w:history="1">
      <w:r>
        <w:rPr>
          <w:rStyle w:val="Hyperlink"/>
        </w:rPr>
        <w:t>2024-2030年中国细胞因子制剂行业研究与前景分析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BaoYinZiZhiJiHangYeFaZhanQianJing.html" TargetMode="External" Id="R16c86a60fbe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BaoYinZiZhiJiHangYeFaZhanQianJing.html" TargetMode="External" Id="R3c9abfdadac1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2024-01-28T04:04:24Z</dcterms:created>
  <dcterms:modified xsi:type="dcterms:W3CDTF">2024-01-28T05:04:24Z</dcterms:modified>
  <dc:subject>2024-2030年中国细胞因子制剂行业研究与前景分析</dc:subject>
  <dc:title>2024-2030年中国细胞因子制剂行业研究与前景分析</dc:title>
  <cp:keywords>2024-2030年中国细胞因子制剂行业研究与前景分析</cp:keywords>
  <dc:description>2024-2030年中国细胞因子制剂行业研究与前景分析</dc:description>
</cp:coreProperties>
</file>