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4b5ba8d9a4505" w:history="1">
              <w:r>
                <w:rPr>
                  <w:rStyle w:val="Hyperlink"/>
                </w:rPr>
                <w:t>2025-2031年中国中药材及饮片行业专题研究分析与发展趋势预测报告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4b5ba8d9a4505" w:history="1">
              <w:r>
                <w:rPr>
                  <w:rStyle w:val="Hyperlink"/>
                </w:rPr>
                <w:t>2025-2031年中国中药材及饮片行业专题研究分析与发展趋势预测报告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4b5ba8d9a4505" w:history="1">
                <w:r>
                  <w:rPr>
                    <w:rStyle w:val="Hyperlink"/>
                  </w:rPr>
                  <w:t>https://www.20087.com/8/89/ZhongYaoCaiJiYinPianHangYeFenXiBaoGao.html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及饮片是中医药的重要组成部分，承载着悠久的历史文化和深厚的医学价值。近年来，随着中医药国际化步伐的加快，中药材及饮片的市场需求持续增长。为了保证药材的质量和安全，国家加大了对中药材种植、加工、流通等各个环节的监管力度，推动了中药材标准化生产的发展。同时，通过引入现代科技手段，如指纹图谱、DNA条形码等，中药材及饮片的鉴定和溯源变得更加准确可靠。此外，随着中药现代化研究的深入，一些传统药材的有效成分被成功提取，开发出了具有明确药理作用的中药新药。</w:t>
      </w:r>
      <w:r>
        <w:rPr>
          <w:rFonts w:hint="eastAsia"/>
        </w:rPr>
        <w:br/>
      </w:r>
      <w:r>
        <w:rPr>
          <w:rFonts w:hint="eastAsia"/>
        </w:rPr>
        <w:t>　　未来，中药材及饮片的发展将更加注重科学化和国际化。一方面，通过遗传育种和栽培技术的创新，培育出更多优质高效的中药材品种，提高药材的产量和品质。另一方面，随着中医药文化在全球范围内的传播，中药材及饮片将更加注重符合国际标准，通过GMP认证等方式，提升产品在国际市场上的竞争力。此外，为了促进中药现代化进程，中药材及饮片将加强与现代医学的融合，开展临床研究，证明其安全性和有效性。同时，中药材及饮片还将探索与现代食品工业的结合，开发出更多健康养生产品，满足现代人对自然疗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4b5ba8d9a4505" w:history="1">
        <w:r>
          <w:rPr>
            <w:rStyle w:val="Hyperlink"/>
          </w:rPr>
          <w:t>2025-2031年中国中药材及饮片行业专题研究分析与发展趋势预测报告</w:t>
        </w:r>
      </w:hyperlink>
      <w:r>
        <w:rPr>
          <w:rFonts w:hint="eastAsia"/>
        </w:rPr>
        <w:t>》依托详实数据与一手调研资料，系统分析了中药材及饮片行业的产业链结构、市场规模、需求特征及价格体系，客观呈现了中药材及饮片行业发展现状，科学预测了中药材及饮片市场前景与未来趋势，重点剖析了重点企业的竞争格局、市场集中度及品牌影响力。同时，通过对中药材及饮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中药材及饮片行业概述</w:t>
      </w:r>
      <w:r>
        <w:rPr>
          <w:rFonts w:hint="eastAsia"/>
        </w:rPr>
        <w:br/>
      </w:r>
      <w:r>
        <w:rPr>
          <w:rFonts w:hint="eastAsia"/>
        </w:rPr>
        <w:t>　　第一节 中药材及饮片行业界定</w:t>
      </w:r>
      <w:r>
        <w:rPr>
          <w:rFonts w:hint="eastAsia"/>
        </w:rPr>
        <w:br/>
      </w:r>
      <w:r>
        <w:rPr>
          <w:rFonts w:hint="eastAsia"/>
        </w:rPr>
        <w:t>　　第二节 中药材及饮片行业发展历程</w:t>
      </w:r>
      <w:r>
        <w:rPr>
          <w:rFonts w:hint="eastAsia"/>
        </w:rPr>
        <w:br/>
      </w:r>
      <w:r>
        <w:rPr>
          <w:rFonts w:hint="eastAsia"/>
        </w:rPr>
        <w:t>　　第三节 中药材及饮片产业链分析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二、中药材及饮片产业链模型分析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2024-2025年中国中药材及饮片行业发展环境分析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中药材及饮片行业经济环境分析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中药材及饮片行业政策环境分析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一、中药材及饮片行业相关政策</w:t>
      </w:r>
      <w:r>
        <w:rPr>
          <w:rFonts w:hint="eastAsia"/>
        </w:rPr>
        <w:br/>
      </w:r>
      <w:r>
        <w:rPr>
          <w:rFonts w:hint="eastAsia"/>
        </w:rPr>
        <w:t>　　　　二、中药材及饮片行业相关标准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2024-2025年中药材及饮片行业技术发展现状及趋势分析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中药材及饮片行业技术发展现状分析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国内外中药材及饮片行业技术差异与原因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中药材及饮片行业技术发展方向、趋势预测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提升中药材及饮片行业技术能力策略建议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2024-2025年全球中药材及饮片行业市场运行形势分析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2024-2025年全球中药材及饮片行业发展概况</w:t>
      </w:r>
      <w:r>
        <w:rPr>
          <w:rFonts w:hint="eastAsia"/>
        </w:rPr>
        <w:br/>
      </w:r>
      <w:r>
        <w:rPr>
          <w:rFonts w:hint="eastAsia"/>
        </w:rPr>
        <w:t>　　第二节 世界中药材及饮片行业发展走势</w:t>
      </w:r>
      <w:r>
        <w:rPr>
          <w:rFonts w:hint="eastAsia"/>
        </w:rPr>
        <w:br/>
      </w:r>
      <w:r>
        <w:rPr>
          <w:rFonts w:hint="eastAsia"/>
        </w:rPr>
        <w:t>　　　　一、全球中药材及饮片行业市场分布情况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二、全球中药材及饮片行业发展趋势分析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全球中药材及饮片行业重点国家和区域分析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中国中药材及饮片行业运行状况分析</w:t>
      </w:r>
      <w:r>
        <w:rPr>
          <w:rFonts w:hint="eastAsia"/>
        </w:rPr>
        <w:br/>
      </w:r>
      <w:r>
        <w:rPr>
          <w:rFonts w:hint="eastAsia"/>
        </w:rPr>
        <w:t>　　第一节 中药材及饮片行业市场规模分析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一、2019-2024年中药材及饮片行业市场规模分析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二、2025年中药材及饮片行业市场规模现状分析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二、2025-2031年中药材及饮片行业市场规模况预测</w:t>
      </w:r>
      <w:r>
        <w:rPr>
          <w:rFonts w:hint="eastAsia"/>
        </w:rPr>
        <w:br/>
      </w:r>
      <w:r>
        <w:rPr>
          <w:rFonts w:hint="eastAsia"/>
        </w:rPr>
        <w:t>　　第二节 中药材及饮片行业产量情况分析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一、2019-2024年中药材及饮片行业市场供给情况分析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二、中药材及饮片行业区域产量分析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二、2025-2031年中药材及饮片行业产量预测</w:t>
      </w:r>
      <w:r>
        <w:rPr>
          <w:rFonts w:hint="eastAsia"/>
        </w:rPr>
        <w:br/>
      </w:r>
      <w:r>
        <w:rPr>
          <w:rFonts w:hint="eastAsia"/>
        </w:rPr>
        <w:t>　　第三节 中药材及饮片行业市场需求分析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一、2019-2024年中药材及饮片行业市场需求情况分析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二、2025年中药材及饮片行业市场需求现状分析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二、2025-2031年中药材及饮片行业市场需求情况预测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2025年中国中药材及饮片行业集中度分析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一、中药材及饮片行业市场集中度情况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二、中药材及饮片行业企业集中度分析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2019-2024年中国中药材及饮片行业重点地区调研分析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一、中国中药材及饮片行业重点区域市场结构调研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二、**地区中药材及饮片行业调研分析</w:t>
      </w:r>
      <w:r>
        <w:rPr>
          <w:rFonts w:hint="eastAsia"/>
        </w:rPr>
        <w:br/>
      </w:r>
      <w:r>
        <w:rPr>
          <w:rFonts w:hint="eastAsia"/>
        </w:rPr>
        <w:t>　　　　三、**地区中药材及饮片行业调研分析</w:t>
      </w:r>
      <w:r>
        <w:rPr>
          <w:rFonts w:hint="eastAsia"/>
        </w:rPr>
        <w:br/>
      </w:r>
      <w:r>
        <w:rPr>
          <w:rFonts w:hint="eastAsia"/>
        </w:rPr>
        <w:t>　　　　四、**地区中药材及饮片行业调研分析</w:t>
      </w:r>
      <w:r>
        <w:rPr>
          <w:rFonts w:hint="eastAsia"/>
        </w:rPr>
        <w:br/>
      </w:r>
      <w:r>
        <w:rPr>
          <w:rFonts w:hint="eastAsia"/>
        </w:rPr>
        <w:t>　　　　五、**地区中药材及饮片行业调研分析</w:t>
      </w:r>
      <w:r>
        <w:rPr>
          <w:rFonts w:hint="eastAsia"/>
        </w:rPr>
        <w:br/>
      </w:r>
      <w:r>
        <w:rPr>
          <w:rFonts w:hint="eastAsia"/>
        </w:rPr>
        <w:t>　　　　六、**地区中药材及饮片行业调研分析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中国中药材及饮片行业进出口情况分析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中药材及饮片行业出口情况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一、2019-2024年中药材及饮片行业出口情况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三、2025-2031年中药材及饮片行业出口情况预测</w:t>
      </w:r>
      <w:r>
        <w:rPr>
          <w:rFonts w:hint="eastAsia"/>
        </w:rPr>
        <w:br/>
      </w:r>
      <w:r>
        <w:rPr>
          <w:rFonts w:hint="eastAsia"/>
        </w:rPr>
        <w:t>　　第二节 中药材及饮片行业进口情况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一、2019-2024年中药材及饮片行业进口情况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三、2025-2031年中药材及饮片行业进口情况预测</w:t>
      </w:r>
      <w:r>
        <w:rPr>
          <w:rFonts w:hint="eastAsia"/>
        </w:rPr>
        <w:br/>
      </w:r>
      <w:r>
        <w:rPr>
          <w:rFonts w:hint="eastAsia"/>
        </w:rPr>
        <w:t>　　第三节 中药材及饮片行业进出口面临的挑战及对策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中药材及饮片行业上、下游市场分析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中药材及饮片行业上游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中药材及饮片行业下游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中国中药材及饮片行业产品价格监测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一、中药材及饮片市场价格特征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二、当前中药材及饮片市场价格评述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三、影响中药材及饮片市场价格因素分析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四、未来中药材及饮片市场价格走势预测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2025年中国中药材及饮片行业市场竞争格局分析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中药材及饮片行业主要竞争因素分析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一、中药材及饮片行业内企业竞争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中药材及饮片企业国际竞争力比较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四、中药材及饮片企业结构与战略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中药材及饮片行业竞争格局分析</w:t>
      </w:r>
      <w:r>
        <w:rPr>
          <w:rFonts w:hint="eastAsia"/>
        </w:rPr>
        <w:br/>
      </w:r>
      <w:r>
        <w:rPr>
          <w:rFonts w:hint="eastAsia"/>
        </w:rPr>
        <w:t>　　第四节 中药材及饮片行业竞争策略分析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一、2025年中药材及饮片行业竞争策略分析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二、2025-2031年中药材及饮片行业竞争格局展望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中药材及饮片行业重点企业发展调研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中药材及饮片重点企业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二、中药材及饮片企业经营情况分析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三、中药材及饮片企业发展规划及前景展望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中药材及饮片重点企业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二、中药材及饮片经营情况分析</w:t>
      </w:r>
      <w:r>
        <w:rPr>
          <w:rFonts w:hint="eastAsia"/>
        </w:rPr>
        <w:br/>
      </w:r>
      <w:r>
        <w:rPr>
          <w:rFonts w:hint="eastAsia"/>
        </w:rPr>
        <w:t>　　　　三、中药材及饮片企业发展规划及前景展望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中药材及饮片重点企业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二、中药材及饮片企业经营情况分析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三、中药材及饮片发展规划及前景展望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中药材及饮片重点企业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二、中药材及饮片经营情况分析</w:t>
      </w:r>
      <w:r>
        <w:rPr>
          <w:rFonts w:hint="eastAsia"/>
        </w:rPr>
        <w:br/>
      </w:r>
      <w:r>
        <w:rPr>
          <w:rFonts w:hint="eastAsia"/>
        </w:rPr>
        <w:t>　　　　三、中药材及饮片企业发展规划及前景展望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中药材及饮片重点企业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二、中药材及饮片企业经营情况分析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三、中药材及饮片发展规划及前景展望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2025-2031年中药材及饮片行业发展趋势与投资战略研究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中药材及饮片市场发展潜力分析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中药材及饮片行业发展趋势分析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中药材及饮片行业发展战略研究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对我国中药材及饮片品牌的战略思考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二、中药材及饮片实施品牌战略的意义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三、中药材及饮片企业品牌的现状分析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四、我国中药材及饮片企业的品牌战略</w:t>
      </w:r>
      <w:r>
        <w:rPr>
          <w:rFonts w:hint="eastAsia"/>
        </w:rPr>
        <w:br/>
      </w:r>
      <w:r>
        <w:rPr>
          <w:rFonts w:hint="eastAsia"/>
        </w:rPr>
        <w:t>　　　　五、中药材及饮片品牌战略管理的策略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中国中药材及饮片行业投资风险及建议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中药材及饮片行业应对策略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中⋅智⋅林⋅－中药材及饮片行业重点客户战略的实施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中药材及饮片行业历程</w:t>
      </w:r>
      <w:r>
        <w:rPr>
          <w:rFonts w:hint="eastAsia"/>
        </w:rPr>
        <w:br/>
      </w:r>
      <w:r>
        <w:rPr>
          <w:rFonts w:hint="eastAsia"/>
        </w:rPr>
        <w:t>　　图表 中药材及饮片行业生命周期</w:t>
      </w:r>
      <w:r>
        <w:rPr>
          <w:rFonts w:hint="eastAsia"/>
        </w:rPr>
        <w:br/>
      </w:r>
      <w:r>
        <w:rPr>
          <w:rFonts w:hint="eastAsia"/>
        </w:rPr>
        <w:t>　　图表 中药材及饮片行业产业链分析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2019-2024年中药材及饮片行业市场容量分析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2025年中国中药材及饮片行业需求领域分布格局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2025年中国中药材及饮片进口国家及地区分析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2025年中国中药材及饮片出口国家及地区分析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**地区中药材及饮片市场规模及增长情况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**地区中药材及饮片行业市场需求情况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**地区中药材及饮片市场规模及增长情况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**地区中药材及饮片行业市场需求情况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**地区中药材及饮片市场规模及增长情况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**地区中药材及饮片行业市场需求情况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**地区中药材及饮片市场规模及增长情况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**地区中药材及饮片行业市场需求情况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4b5ba8d9a4505" w:history="1">
        <w:r>
          <w:rPr>
            <w:rStyle w:val="Hyperlink"/>
          </w:rPr>
          <w:t>2025-2031年中国中药材及饮片行业专题研究分析与发展趋势预测报告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4b5ba8d9a4505" w:history="1">
        <w:r>
          <w:rPr>
            <w:rStyle w:val="Hyperlink"/>
          </w:rPr>
          <w:t>https://www.20087.com/8/89/ZhongYaoCaiJiYinPianHangYeFenXiBaoGao.html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片中药、中药材及饮片的检查包括、中药材批发、中药材及饮片的二氧化硫残留量不得超过、常用中药饮片300种、中药材及饮片常见的质量问题有哪些、中药饮片目录、中药材及饮片的检查包括()A纯净度、中药饮片价格表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4c15f87b84e91" w:history="1">
      <w:r>
        <w:rPr>
          <w:rStyle w:val="Hyperlink"/>
        </w:rPr>
        <w:t>2025-2031年中国中药材及饮片行业专题研究分析与发展趋势预测报告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ongYaoCaiJiYinPianHangYeFenXiBaoGao.html" TargetMode="External" Id="R7b34b5ba8d9a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ongYaoCaiJiYinPianHangYeFenXiBaoGao.html" TargetMode="External" Id="R54d4c15f87b8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2024-09-03T23:46:00Z</dcterms:created>
  <dcterms:modified xsi:type="dcterms:W3CDTF">2024-09-04T00:46:00Z</dcterms:modified>
  <dc:subject>2025-2031年中国中药材及饮片行业专题研究分析与发展趋势预测报告</dc:subject>
  <dc:title>2025-2031年中国中药材及饮片行业专题研究分析与发展趋势预测报告</dc:title>
  <cp:keywords>2025-2031年中国中药材及饮片行业专题研究分析与发展趋势预测报告</cp:keywords>
  <dc:description>2025-2031年中国中药材及饮片行业专题研究分析与发展趋势预测报告</dc:description>
</cp:coreProperties>
</file>