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fe2e449584101" w:history="1">
              <w:r>
                <w:rPr>
                  <w:rStyle w:val="Hyperlink"/>
                </w:rPr>
                <w:t>中国中药饮片市场调查研究与前景趋势预测报告（2024-2030年）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fe2e449584101" w:history="1">
              <w:r>
                <w:rPr>
                  <w:rStyle w:val="Hyperlink"/>
                </w:rPr>
                <w:t>中国中药饮片市场调查研究与前景趋势预测报告（2024-2030年）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fe2e449584101" w:history="1">
                <w:r>
                  <w:rPr>
                    <w:rStyle w:val="Hyperlink"/>
                  </w:rPr>
                  <w:t>https://www.20087.com/9/89/ZhongYaoYinPianDeFaZhanQianJing.html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医诊疗的重要组成部分，具有悠久的历史和独特的疗效。近年来，随着中医药的国际化和现代化进程，中药饮片行业正迎来新的发展机遇。目前，中药饮片正朝着标准化、现代化、国际化方向发展，如建立中药饮片的质量标准、采用现代加工技术、参与国际认证等，以提升中药饮片的品质和市场竞争力。同时，中药饮片行业也在加强科研创新和临床应用，如开发新药、开展临床研究、推广中药文化等，以提升中药饮片的科技含量和市场价值。</w:t>
      </w:r>
      <w:r>
        <w:rPr>
          <w:rFonts w:hint="eastAsia"/>
        </w:rPr>
        <w:br/>
      </w:r>
      <w:r>
        <w:rPr>
          <w:rFonts w:hint="eastAsia"/>
        </w:rPr>
        <w:t>　　未来，中药饮片的发展将更加注重品质提升、科技创新和文化传播。品质提升方面，中药饮片将加强原料筛选、炮制工艺、质量检测等环节，如采用优质药材、传统炮制与现代技术相结合、建立全程追溯体系等，以提升中药饮片的品质和安全性。科技创新方面，中药饮片将探索新材料、新工艺、新装备，如中药有效成分提取、中药配方颗粒、中药智能炮制等，以提升中药饮片的科技含量和市场竞争力。文化传播方面，中药饮片将加强中药文化的传承和传播，如举办中药文化节、出版中药科普书籍、开展中药养生讲座等，以提升中药饮片的社会影响力和文化价值。然而，中药饮片也面临着原料供应、标准制定、以及如何在保证品质和疗效的同时实现科技创新和文化传播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fe2e449584101" w:history="1">
        <w:r>
          <w:rPr>
            <w:rStyle w:val="Hyperlink"/>
          </w:rPr>
          <w:t>中国中药饮片市场调查研究与前景趋势预测报告（2024-2030年）</w:t>
        </w:r>
      </w:hyperlink>
      <w:r>
        <w:rPr>
          <w:rFonts w:hint="eastAsia"/>
        </w:rPr>
        <w:t>》依据国家统计局、发改委及中药饮片相关协会等的数据资料，深入研究了中药饮片行业的现状，包括中药饮片市场需求、市场规模及产业链状况。中药饮片报告分析了中药饮片的价格波动、各细分市场的动态，以及重点企业的经营状况。同时，报告对中药饮片市场前景及发展趋势进行了科学预测，揭示了潜在的市场需求和投资机会，也指出了中药饮片行业内可能的风险。此外，中药饮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中药饮片行业界定</w:t>
      </w:r>
      <w:r>
        <w:rPr>
          <w:rFonts w:hint="eastAsia"/>
        </w:rPr>
        <w:br/>
      </w:r>
      <w:r>
        <w:rPr>
          <w:rFonts w:hint="eastAsia"/>
        </w:rPr>
        <w:t>　　第一节 中药饮片行业定义</w:t>
      </w:r>
      <w:r>
        <w:rPr>
          <w:rFonts w:hint="eastAsia"/>
        </w:rPr>
        <w:br/>
      </w:r>
      <w:r>
        <w:rPr>
          <w:rFonts w:hint="eastAsia"/>
        </w:rPr>
        <w:t>　　第二节 中药饮片行业特点分析</w:t>
      </w:r>
      <w:r>
        <w:rPr>
          <w:rFonts w:hint="eastAsia"/>
        </w:rPr>
        <w:br/>
      </w:r>
      <w:r>
        <w:rPr>
          <w:rFonts w:hint="eastAsia"/>
        </w:rPr>
        <w:t>　　第三节 中药饮片行业发展历程</w:t>
      </w:r>
      <w:r>
        <w:rPr>
          <w:rFonts w:hint="eastAsia"/>
        </w:rPr>
        <w:br/>
      </w:r>
      <w:r>
        <w:rPr>
          <w:rFonts w:hint="eastAsia"/>
        </w:rPr>
        <w:t>　　第四节 中药饮片产业链分析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2023-2024年全球中药饮片行业发展态势分析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全球中药饮片行业总体情况</w:t>
      </w:r>
      <w:r>
        <w:rPr>
          <w:rFonts w:hint="eastAsia"/>
        </w:rPr>
        <w:br/>
      </w:r>
      <w:r>
        <w:rPr>
          <w:rFonts w:hint="eastAsia"/>
        </w:rPr>
        <w:t>　　第二节 中药饮片行业重点国家、地区市场分析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全球中药饮片行业发展前景预测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2023-2024年中国中药饮片行业发展环境分析</w:t>
      </w:r>
      <w:r>
        <w:rPr>
          <w:rFonts w:hint="eastAsia"/>
        </w:rPr>
        <w:br/>
      </w:r>
      <w:r>
        <w:rPr>
          <w:rFonts w:hint="eastAsia"/>
        </w:rPr>
        <w:t>　　第一节 中药饮片行业经济环境分析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中药饮片行业政策环境分析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一、中药饮片行业相关政策</w:t>
      </w:r>
      <w:r>
        <w:rPr>
          <w:rFonts w:hint="eastAsia"/>
        </w:rPr>
        <w:br/>
      </w:r>
      <w:r>
        <w:rPr>
          <w:rFonts w:hint="eastAsia"/>
        </w:rPr>
        <w:t>　　　　二、中药饮片行业相关标准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2023-2024年中药饮片行业技术发展现状及趋势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当前我国中药饮片技术发展现状</w:t>
      </w:r>
      <w:r>
        <w:rPr>
          <w:rFonts w:hint="eastAsia"/>
        </w:rPr>
        <w:br/>
      </w:r>
      <w:r>
        <w:rPr>
          <w:rFonts w:hint="eastAsia"/>
        </w:rPr>
        <w:t>　　第二节 中外中药饮片技术差距及产生差距的主要原因分析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提高我国中药饮片技术的对策</w:t>
      </w:r>
      <w:r>
        <w:rPr>
          <w:rFonts w:hint="eastAsia"/>
        </w:rPr>
        <w:br/>
      </w:r>
      <w:r>
        <w:rPr>
          <w:rFonts w:hint="eastAsia"/>
        </w:rPr>
        <w:t>　　第四节 我国中药饮片研发、设计发展趋势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中国中药饮片行业市场供需状况分析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中国中药饮片行业市场规模情况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中国中药饮片行业市场需求状况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二、中药饮片行业市场需求特点分析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中国中药饮片行业市场供给状况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一、2019-2024年中药饮片行业市场供给情况</w:t>
      </w:r>
      <w:r>
        <w:rPr>
          <w:rFonts w:hint="eastAsia"/>
        </w:rPr>
        <w:br/>
      </w:r>
      <w:r>
        <w:rPr>
          <w:rFonts w:hint="eastAsia"/>
        </w:rPr>
        <w:t>　　　　二、中药饮片行业市场供给特点分析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三、2024-2030年中药饮片行业市场供给预测</w:t>
      </w:r>
      <w:r>
        <w:rPr>
          <w:rFonts w:hint="eastAsia"/>
        </w:rPr>
        <w:br/>
      </w:r>
      <w:r>
        <w:rPr>
          <w:rFonts w:hint="eastAsia"/>
        </w:rPr>
        <w:t>　　第四节 中药饮片行业市场供需平衡状况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中国中药饮片行业进出口情况分析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三、2024-2030年中药饮片行业出口情况预测</w:t>
      </w:r>
      <w:r>
        <w:rPr>
          <w:rFonts w:hint="eastAsia"/>
        </w:rPr>
        <w:br/>
      </w:r>
      <w:r>
        <w:rPr>
          <w:rFonts w:hint="eastAsia"/>
        </w:rPr>
        <w:t>　　第二节 中药饮片行业进口情况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三、2024-2030年中药饮片行业进口情况预测</w:t>
      </w:r>
      <w:r>
        <w:rPr>
          <w:rFonts w:hint="eastAsia"/>
        </w:rPr>
        <w:br/>
      </w:r>
      <w:r>
        <w:rPr>
          <w:rFonts w:hint="eastAsia"/>
        </w:rPr>
        <w:t>　　第三节 中药饮片行业进出口面临的挑战及对策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2023-2024年中国中药饮片行业产品价格监测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一、中药饮片市场价格特征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二、当前中药饮片市场价格评述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三、影响中药饮片市场价格因素分析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中国中药饮片行业重点区域市场分析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中药饮片行业区域市场分布情况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2023-2024年中药饮片行业细分市场调研分析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中药饮片细分产品（一）市场调研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中药饮片细分产品（二）市场调研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2023-2024年中药饮片行业上、下游市场分析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中药饮片重点企业（一）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中药饮片重点企业（二）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中药饮片重点企业（三）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中药饮片重点企业（四）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中药饮片重点企业（五）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中药饮片重点企业（六）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中药饮片行业风险及对策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2024-2030年中药饮片行业发展环境分析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一、中药饮片行业进入壁垒</w:t>
      </w:r>
      <w:r>
        <w:rPr>
          <w:rFonts w:hint="eastAsia"/>
        </w:rPr>
        <w:br/>
      </w:r>
      <w:r>
        <w:rPr>
          <w:rFonts w:hint="eastAsia"/>
        </w:rPr>
        <w:t>　　　　二、中药饮片行业盈利模式</w:t>
      </w:r>
      <w:r>
        <w:rPr>
          <w:rFonts w:hint="eastAsia"/>
        </w:rPr>
        <w:br/>
      </w:r>
      <w:r>
        <w:rPr>
          <w:rFonts w:hint="eastAsia"/>
        </w:rPr>
        <w:t>　　　　三、中药饮片行业盈利因素</w:t>
      </w:r>
      <w:r>
        <w:rPr>
          <w:rFonts w:hint="eastAsia"/>
        </w:rPr>
        <w:br/>
      </w:r>
      <w:r>
        <w:rPr>
          <w:rFonts w:hint="eastAsia"/>
        </w:rPr>
        <w:t>　　第三节 中药饮片行业“波特五力模型”分析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2024-2030年中药饮片行业风险及对策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中药饮片企业竞争策略分析</w:t>
      </w:r>
      <w:r>
        <w:rPr>
          <w:rFonts w:hint="eastAsia"/>
        </w:rPr>
        <w:br/>
      </w:r>
      <w:r>
        <w:rPr>
          <w:rFonts w:hint="eastAsia"/>
        </w:rPr>
        <w:t>　　第一节 中药饮片市场竞争策略分析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一、2024-2030年中国中药饮片市场增长潜力分析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二、2024-2030年中国中药饮片主要潜力品种分析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三、现有中药饮片产品竞争策略分析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四、潜力中药饮片品种竞争策略选择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2024-2030年中国中药饮片企业竞争策略分析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一、2024-2030年我国中药饮片市场竞争趋势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四、2024-2030年中药饮片企业竞争策略分析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2024-2030年中国中药饮片行业发展趋势分析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二、2024-2030年中药饮片产品发展趋势分析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2024-2030年中国中药饮片市场趋势分析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二、2024-2030年中药饮片市场前景分析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2024-2030年中药饮片行业投资价值评估分析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中药饮片行业发展建议分析</w:t>
      </w:r>
      <w:r>
        <w:rPr>
          <w:rFonts w:hint="eastAsia"/>
        </w:rPr>
        <w:br/>
      </w:r>
      <w:r>
        <w:rPr>
          <w:rFonts w:hint="eastAsia"/>
        </w:rPr>
        <w:t>　　第一节 中药饮片行业研究结论及建议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中药饮片细分行业研究结论及建议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中药饮片行业竞争策略总结及建议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中药饮片行业历程</w:t>
      </w:r>
      <w:r>
        <w:rPr>
          <w:rFonts w:hint="eastAsia"/>
        </w:rPr>
        <w:br/>
      </w:r>
      <w:r>
        <w:rPr>
          <w:rFonts w:hint="eastAsia"/>
        </w:rPr>
        <w:t>　　图表 中药饮片行业生命周期</w:t>
      </w:r>
      <w:r>
        <w:rPr>
          <w:rFonts w:hint="eastAsia"/>
        </w:rPr>
        <w:br/>
      </w:r>
      <w:r>
        <w:rPr>
          <w:rFonts w:hint="eastAsia"/>
        </w:rPr>
        <w:t>　　图表 中药饮片行业产业链分析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2024年中国中药饮片进口国家及地区分析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fe2e449584101" w:history="1">
        <w:r>
          <w:rPr>
            <w:rStyle w:val="Hyperlink"/>
          </w:rPr>
          <w:t>中国中药饮片市场调查研究与前景趋势预测报告（2024-2030年）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fe2e449584101" w:history="1">
        <w:r>
          <w:rPr>
            <w:rStyle w:val="Hyperlink"/>
          </w:rPr>
          <w:t>https://www.20087.com/9/89/ZhongYaoYinPianDeFaZhanQianJing.html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f0d753bc44494" w:history="1">
      <w:r>
        <w:rPr>
          <w:rStyle w:val="Hyperlink"/>
        </w:rPr>
        <w:t>中国中药饮片市场调查研究与前景趋势预测报告（2024-2030年）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ongYaoYinPianDeFaZhanQianJing.html" TargetMode="External" Id="R1b5fe2e44958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ongYaoYinPianDeFaZhanQianJing.html" TargetMode="External" Id="Rd00f0d753bc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2024-03-25T01:23:00Z</dcterms:created>
  <dcterms:modified xsi:type="dcterms:W3CDTF">2024-03-25T02:23:00Z</dcterms:modified>
  <dc:subject>中国中药饮片市场调查研究与前景趋势预测报告（2024-2030年）</dc:subject>
  <dc:title>中国中药饮片市场调查研究与前景趋势预测报告（2024-2030年）</dc:title>
  <cp:keywords>中国中药饮片市场调查研究与前景趋势预测报告（2024-2030年）</cp:keywords>
  <dc:description>中国中药饮片市场调查研究与前景趋势预测报告（2024-2030年）</dc:description>
</cp:coreProperties>
</file>