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0bdade5994000" w:history="1">
              <w:r>
                <w:rPr>
                  <w:rStyle w:val="Hyperlink"/>
                </w:rPr>
                <w:t>2025-2031年中国川芎市场现状调研分析及发展前景报告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0bdade5994000" w:history="1">
              <w:r>
                <w:rPr>
                  <w:rStyle w:val="Hyperlink"/>
                </w:rPr>
                <w:t>2025-2031年中国川芎市场现状调研分析及发展前景报告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0bdade5994000" w:history="1">
                <w:r>
                  <w:rPr>
                    <w:rStyle w:val="Hyperlink"/>
                  </w:rPr>
                  <w:t>https://www.20087.com/9/59/ChuanXiongShiChangJingZhengYuFaZ.html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是一种传统中药材，主要用于活血行气、止痛等功效。近年来，随着全球对传统医学和天然药物的兴趣增加，川芎的市场需求稳步上升。中国是川芎的主要产地，尤其是四川彭州、都江堰等地，种植面积和产量均居全国前列。然而，川芎种植业也面临土地资源有限、病虫害防治和标准化生产等方面的挑战。</w:t>
      </w:r>
      <w:r>
        <w:rPr>
          <w:rFonts w:hint="eastAsia"/>
        </w:rPr>
        <w:br/>
      </w:r>
      <w:r>
        <w:rPr>
          <w:rFonts w:hint="eastAsia"/>
        </w:rPr>
        <w:t>　　未来，川芎行业将更加注重科研创新和产业链整合。随着现代生物科技的应用，川芎的活性成分提取和质量控制将更加精准，推动其在药品、保健品和化妆品领域的应用。同时，行业将加强与医疗机构和科研机构的合作，开展临床研究，验证川芎的药理作用，提高其市场认可度。此外，川芎种植将采用现代农业技术，如温室栽培和滴灌系统，提高单位面积产量和药材质量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0bdade5994000" w:history="1">
        <w:r>
          <w:rPr>
            <w:rStyle w:val="Hyperlink"/>
          </w:rPr>
          <w:t>2025-2031年中国川芎市场现状调研分析及发展前景报告</w:t>
        </w:r>
      </w:hyperlink>
      <w:r>
        <w:rPr>
          <w:rFonts w:hint="eastAsia"/>
        </w:rPr>
        <w:t>》基于多年行业研究积累，结合川芎市场发展现状，依托行业权威数据资源和长期市场监测数据库，对川芎市场规模、技术现状及未来方向进行了全面分析。报告梳理了川芎行业竞争格局，重点评估了主要企业的市场表现及品牌影响力，并通过SWOT分析揭示了川芎行业机遇与潜在风险。同时，报告对川芎市场前景和发展趋势进行了科学预测，为投资者提供了投资价值判断和策略建议，助力把握川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川芎行业相关概述</w:t>
      </w:r>
      <w:r>
        <w:rPr>
          <w:rFonts w:hint="eastAsia"/>
        </w:rPr>
        <w:br/>
      </w:r>
      <w:r>
        <w:rPr>
          <w:rFonts w:hint="eastAsia"/>
        </w:rPr>
        <w:t>　　第一节 川芎行业相关概述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川芎行业经营模式分析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2025年川芎行业发展环境分析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中国川芎行业政策环境分析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中国川芎行业技术环境分析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2020-2025年中国川芎市场供需分析</w:t>
      </w:r>
      <w:r>
        <w:rPr>
          <w:rFonts w:hint="eastAsia"/>
        </w:rPr>
        <w:br/>
      </w:r>
      <w:r>
        <w:rPr>
          <w:rFonts w:hint="eastAsia"/>
        </w:rPr>
        <w:t>　　第一节 中国川芎市场供给状况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一、2020-2025年中国川芎产量分析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二、2025-2031年中国川芎产量预测</w:t>
      </w:r>
      <w:r>
        <w:rPr>
          <w:rFonts w:hint="eastAsia"/>
        </w:rPr>
        <w:br/>
      </w:r>
      <w:r>
        <w:rPr>
          <w:rFonts w:hint="eastAsia"/>
        </w:rPr>
        <w:t>　　第二节 中国川芎市场需求状况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一、2020-2025年中国川芎需求分析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二、2025-2031年中国川芎需求预测</w:t>
      </w:r>
      <w:r>
        <w:rPr>
          <w:rFonts w:hint="eastAsia"/>
        </w:rPr>
        <w:br/>
      </w:r>
      <w:r>
        <w:rPr>
          <w:rFonts w:hint="eastAsia"/>
        </w:rPr>
        <w:t>　　第三节 2025年中国川芎市场价格分析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中国川芎行业产业链分析</w:t>
      </w:r>
      <w:r>
        <w:rPr>
          <w:rFonts w:hint="eastAsia"/>
        </w:rPr>
        <w:br/>
      </w:r>
      <w:r>
        <w:rPr>
          <w:rFonts w:hint="eastAsia"/>
        </w:rPr>
        <w:t>　　第一节 川芎行业产业链概述</w:t>
      </w:r>
      <w:r>
        <w:rPr>
          <w:rFonts w:hint="eastAsia"/>
        </w:rPr>
        <w:br/>
      </w:r>
      <w:r>
        <w:rPr>
          <w:rFonts w:hint="eastAsia"/>
        </w:rPr>
        <w:t>　　第二节 川芎上游产业发展状况分析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川芎下游应用需求市场分析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2020-2025年川芎进出口数据分析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2020-2025年川芎进口情况分析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2020-2025年川芎出口情况分析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国内川芎生产厂商竞争力分析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四川新绿色药业科技发展股份有限公司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天津天士力现代中药资源有限公司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济川药业集团股份有限公司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贵州威门药业集团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2025-2031年中国川芎行业发展趋势与前景分析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2025-2031年中国川芎行业投资前景分析</w:t>
      </w:r>
      <w:r>
        <w:rPr>
          <w:rFonts w:hint="eastAsia"/>
        </w:rPr>
        <w:br/>
      </w:r>
      <w:r>
        <w:rPr>
          <w:rFonts w:hint="eastAsia"/>
        </w:rPr>
        <w:t>　　　　一、川芎行业发展前景</w:t>
      </w:r>
      <w:r>
        <w:rPr>
          <w:rFonts w:hint="eastAsia"/>
        </w:rPr>
        <w:br/>
      </w:r>
      <w:r>
        <w:rPr>
          <w:rFonts w:hint="eastAsia"/>
        </w:rPr>
        <w:t>　　　　二、川芎发展趋势分析</w:t>
      </w:r>
      <w:r>
        <w:rPr>
          <w:rFonts w:hint="eastAsia"/>
        </w:rPr>
        <w:br/>
      </w:r>
      <w:r>
        <w:rPr>
          <w:rFonts w:hint="eastAsia"/>
        </w:rPr>
        <w:t>　　　　三、川芎市场前景分析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2025-2031年中国川芎行业投资风险分析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2025-2031年川芎行业投资策略及建议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川芎企业投资战略与客户策略分析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川芎企业发展战略规划背景意义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川芎企业战略规划制定依据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川芎企业战略规划策略分析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中智.林.：川芎企业重点客户战略实施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2020-2025年中国川芎产量变化趋势图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2025-2031年中国川芎产量预测趋势图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2020-2025年中国川芎市场需求变化趋势图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2025-2031年中国川芎市场规模预测趋势图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0bdade5994000" w:history="1">
        <w:r>
          <w:rPr>
            <w:rStyle w:val="Hyperlink"/>
          </w:rPr>
          <w:t>2025-2031年中国川芎市场现状调研分析及发展前景报告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0bdade5994000" w:history="1">
        <w:r>
          <w:rPr>
            <w:rStyle w:val="Hyperlink"/>
          </w:rPr>
          <w:t>https://www.20087.com/9/59/ChuanXiongShiChangJingZhengYuFaZ.html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热点：川芎长什么样子图片、川芎怎么读、川芎伤肝还是护肝、川芎茶调丸、川芎对妇科病的效果、川芎三种人不宜吃、脑供血不足川芎清脑、川芎嗪、女人吃川芎有什么好处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42706dad444e7" w:history="1">
      <w:r>
        <w:rPr>
          <w:rStyle w:val="Hyperlink"/>
        </w:rPr>
        <w:t>2025-2031年中国川芎市场现状调研分析及发展前景报告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uanXiongShiChangJingZhengYuFaZ.html" TargetMode="External" Id="Rfe20bdade599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uanXiongShiChangJingZhengYuFaZ.html" TargetMode="External" Id="R50642706dad4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2025-02-12T06:54:00Z</dcterms:created>
  <dcterms:modified xsi:type="dcterms:W3CDTF">2025-02-12T07:54:00Z</dcterms:modified>
  <dc:subject>2025-2031年中国川芎市场现状调研分析及发展前景报告</dc:subject>
  <dc:title>2025-2031年中国川芎市场现状调研分析及发展前景报告</dc:title>
  <cp:keywords>2025-2031年中国川芎市场现状调研分析及发展前景报告</cp:keywords>
  <dc:description>2025-2031年中国川芎市场现状调研分析及发展前景报告</dc:description>
</cp:coreProperties>
</file>